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E5070" w14:textId="77777777" w:rsidR="00101292" w:rsidRPr="004E5C85" w:rsidRDefault="00101292" w:rsidP="00101292">
      <w:pPr>
        <w:spacing w:after="240" w:line="276" w:lineRule="auto"/>
        <w:jc w:val="center"/>
        <w:rPr>
          <w:rFonts w:ascii="Arial" w:hAnsi="Arial" w:cs="Arial"/>
          <w:iCs/>
          <w:u w:val="single"/>
        </w:rPr>
      </w:pPr>
      <w:r w:rsidRPr="004E5C85">
        <w:rPr>
          <w:rFonts w:ascii="Arial" w:hAnsi="Arial" w:cs="Arial"/>
          <w:iCs/>
          <w:u w:val="single"/>
        </w:rPr>
        <w:t>Piattaforma EPLAN 2024</w:t>
      </w:r>
    </w:p>
    <w:p w14:paraId="6E23D537" w14:textId="7FB4A83F" w:rsidR="00101292" w:rsidRDefault="00101292" w:rsidP="00101292">
      <w:pPr>
        <w:pStyle w:val="PIDachzeile"/>
        <w:spacing w:line="276" w:lineRule="auto"/>
        <w:ind w:right="-2"/>
        <w:jc w:val="center"/>
        <w:rPr>
          <w:b/>
          <w:bCs/>
          <w:i w:val="0"/>
          <w:sz w:val="28"/>
          <w:szCs w:val="28"/>
          <w:u w:val="none"/>
        </w:rPr>
      </w:pPr>
      <w:r w:rsidRPr="004E5C85">
        <w:rPr>
          <w:b/>
          <w:bCs/>
          <w:i w:val="0"/>
          <w:sz w:val="28"/>
          <w:szCs w:val="28"/>
          <w:u w:val="none"/>
        </w:rPr>
        <w:t xml:space="preserve">User </w:t>
      </w:r>
      <w:proofErr w:type="spellStart"/>
      <w:r w:rsidRPr="004E5C85">
        <w:rPr>
          <w:b/>
          <w:bCs/>
          <w:i w:val="0"/>
          <w:sz w:val="28"/>
          <w:szCs w:val="28"/>
          <w:u w:val="none"/>
        </w:rPr>
        <w:t>experience</w:t>
      </w:r>
      <w:proofErr w:type="spellEnd"/>
      <w:r w:rsidRPr="004E5C85">
        <w:rPr>
          <w:b/>
          <w:bCs/>
          <w:i w:val="0"/>
          <w:sz w:val="28"/>
          <w:szCs w:val="28"/>
          <w:u w:val="none"/>
        </w:rPr>
        <w:t xml:space="preserve"> ottimizzata</w:t>
      </w:r>
    </w:p>
    <w:p w14:paraId="2A08CD0C" w14:textId="77777777" w:rsidR="004E5C85" w:rsidRPr="004E5C85" w:rsidRDefault="004E5C85" w:rsidP="00101292">
      <w:pPr>
        <w:pStyle w:val="PIDachzeile"/>
        <w:spacing w:line="276" w:lineRule="auto"/>
        <w:ind w:right="-2"/>
        <w:jc w:val="center"/>
        <w:rPr>
          <w:b/>
          <w:bCs/>
          <w:i w:val="0"/>
          <w:sz w:val="28"/>
          <w:szCs w:val="28"/>
          <w:u w:val="none"/>
        </w:rPr>
      </w:pPr>
    </w:p>
    <w:p w14:paraId="6FB785DB" w14:textId="23F3D3A5" w:rsidR="00101292" w:rsidRPr="00101292" w:rsidRDefault="00101292" w:rsidP="00101292">
      <w:pPr>
        <w:spacing w:after="240" w:line="276" w:lineRule="auto"/>
        <w:rPr>
          <w:rFonts w:ascii="Arial" w:hAnsi="Arial" w:cs="Arial"/>
          <w:b/>
          <w:bCs/>
          <w:iCs/>
          <w:sz w:val="22"/>
          <w:szCs w:val="22"/>
        </w:rPr>
      </w:pPr>
      <w:r w:rsidRPr="00101292">
        <w:rPr>
          <w:rFonts w:ascii="Arial" w:hAnsi="Arial" w:cs="Arial"/>
          <w:b/>
          <w:bCs/>
          <w:iCs/>
          <w:sz w:val="22"/>
          <w:szCs w:val="22"/>
        </w:rPr>
        <w:t>È stata presentata ufficialmente</w:t>
      </w:r>
      <w:r w:rsidRPr="004E5C85">
        <w:rPr>
          <w:rFonts w:ascii="Arial" w:hAnsi="Arial" w:cs="Arial"/>
          <w:b/>
          <w:bCs/>
          <w:iCs/>
          <w:sz w:val="22"/>
          <w:szCs w:val="22"/>
        </w:rPr>
        <w:t xml:space="preserve"> la </w:t>
      </w:r>
      <w:r w:rsidRPr="00101292">
        <w:rPr>
          <w:rFonts w:ascii="Arial" w:hAnsi="Arial" w:cs="Arial"/>
          <w:b/>
          <w:bCs/>
          <w:iCs/>
          <w:sz w:val="22"/>
          <w:szCs w:val="22"/>
        </w:rPr>
        <w:t>Piattaforma EPLAN 2024, la nuova release del software di progettazione per costruttori di macchine e quadri più conosciuto a livello mondiale.</w:t>
      </w:r>
      <w:r w:rsidR="004E5C85">
        <w:rPr>
          <w:rFonts w:ascii="Arial" w:hAnsi="Arial" w:cs="Arial"/>
          <w:b/>
          <w:bCs/>
          <w:iCs/>
          <w:sz w:val="22"/>
          <w:szCs w:val="22"/>
        </w:rPr>
        <w:t xml:space="preserve"> </w:t>
      </w:r>
    </w:p>
    <w:p w14:paraId="6E970B88" w14:textId="7998AE4A" w:rsidR="00101292" w:rsidRDefault="00277151" w:rsidP="00101292">
      <w:pPr>
        <w:spacing w:after="240" w:line="276" w:lineRule="auto"/>
        <w:rPr>
          <w:rFonts w:ascii="Arial" w:hAnsi="Arial" w:cs="Arial"/>
          <w:iCs/>
          <w:sz w:val="22"/>
          <w:szCs w:val="22"/>
        </w:rPr>
      </w:pPr>
      <w:r>
        <w:rPr>
          <w:rFonts w:ascii="Arial" w:hAnsi="Arial" w:cs="Arial"/>
          <w:i/>
          <w:sz w:val="22"/>
          <w:szCs w:val="22"/>
        </w:rPr>
        <w:t>Rimini, 28 febbraio</w:t>
      </w:r>
      <w:r w:rsidR="00101292" w:rsidRPr="004E5C85">
        <w:rPr>
          <w:rFonts w:ascii="Arial" w:hAnsi="Arial" w:cs="Arial"/>
          <w:i/>
          <w:sz w:val="22"/>
          <w:szCs w:val="22"/>
        </w:rPr>
        <w:t xml:space="preserve"> 202</w:t>
      </w:r>
      <w:r>
        <w:rPr>
          <w:rFonts w:ascii="Arial" w:hAnsi="Arial" w:cs="Arial"/>
          <w:i/>
          <w:sz w:val="22"/>
          <w:szCs w:val="22"/>
        </w:rPr>
        <w:t>4</w:t>
      </w:r>
      <w:r w:rsidR="004E5C85">
        <w:rPr>
          <w:rFonts w:ascii="Arial" w:hAnsi="Arial" w:cs="Arial"/>
          <w:i/>
          <w:sz w:val="22"/>
          <w:szCs w:val="22"/>
        </w:rPr>
        <w:t>_</w:t>
      </w:r>
      <w:r w:rsidR="00101292" w:rsidRPr="00101292">
        <w:rPr>
          <w:rFonts w:ascii="Arial" w:hAnsi="Arial" w:cs="Arial"/>
          <w:iCs/>
          <w:sz w:val="22"/>
          <w:szCs w:val="22"/>
        </w:rPr>
        <w:t xml:space="preserve">La versione 2023 </w:t>
      </w:r>
      <w:r w:rsidR="00101292" w:rsidRPr="004E5C85">
        <w:rPr>
          <w:rFonts w:ascii="Arial" w:hAnsi="Arial" w:cs="Arial"/>
          <w:iCs/>
          <w:sz w:val="22"/>
          <w:szCs w:val="22"/>
        </w:rPr>
        <w:t xml:space="preserve">della Piattaforma EPLAN </w:t>
      </w:r>
      <w:r w:rsidR="00101292" w:rsidRPr="00101292">
        <w:rPr>
          <w:rFonts w:ascii="Arial" w:hAnsi="Arial" w:cs="Arial"/>
          <w:iCs/>
          <w:sz w:val="22"/>
          <w:szCs w:val="22"/>
        </w:rPr>
        <w:t xml:space="preserve">garantiva già una rapida pianificazione del progetto, tramite la gestione dei dispositivi basata su cloud, il supporto multi-norma per le macro degli schemi e il veloce core grafico 3D. Con l’attuale aggiornamento, </w:t>
      </w:r>
      <w:r w:rsidR="00101292" w:rsidRPr="004E5C85">
        <w:rPr>
          <w:rFonts w:ascii="Arial" w:hAnsi="Arial" w:cs="Arial"/>
          <w:iCs/>
          <w:sz w:val="22"/>
          <w:szCs w:val="22"/>
        </w:rPr>
        <w:t>l’azienda</w:t>
      </w:r>
      <w:r w:rsidR="00101292" w:rsidRPr="00101292">
        <w:rPr>
          <w:rFonts w:ascii="Arial" w:hAnsi="Arial" w:cs="Arial"/>
          <w:iCs/>
          <w:sz w:val="22"/>
          <w:szCs w:val="22"/>
        </w:rPr>
        <w:t xml:space="preserve"> continua a concentrarsi sull'ottimizzazione dell'esperienza utente attraverso una serie di interventi di perfezionamento su aspetti funzionali e di </w:t>
      </w:r>
      <w:r w:rsidR="004E5C85">
        <w:rPr>
          <w:rFonts w:ascii="Arial" w:hAnsi="Arial" w:cs="Arial"/>
          <w:iCs/>
          <w:sz w:val="22"/>
          <w:szCs w:val="22"/>
        </w:rPr>
        <w:t>utilizzo</w:t>
      </w:r>
      <w:r w:rsidR="00101292" w:rsidRPr="00101292">
        <w:rPr>
          <w:rFonts w:ascii="Arial" w:hAnsi="Arial" w:cs="Arial"/>
          <w:iCs/>
          <w:sz w:val="22"/>
          <w:szCs w:val="22"/>
        </w:rPr>
        <w:t>.</w:t>
      </w:r>
      <w:r w:rsidR="00101292" w:rsidRPr="004E5C85">
        <w:rPr>
          <w:rFonts w:ascii="Arial" w:hAnsi="Arial" w:cs="Arial"/>
          <w:iCs/>
          <w:sz w:val="22"/>
          <w:szCs w:val="22"/>
        </w:rPr>
        <w:t xml:space="preserve"> </w:t>
      </w:r>
      <w:r w:rsidR="004E5C85">
        <w:rPr>
          <w:rFonts w:ascii="Arial" w:hAnsi="Arial" w:cs="Arial"/>
          <w:iCs/>
          <w:sz w:val="22"/>
          <w:szCs w:val="22"/>
        </w:rPr>
        <w:br/>
      </w:r>
      <w:r w:rsidR="00101292" w:rsidRPr="004E5C85">
        <w:rPr>
          <w:rFonts w:ascii="Arial" w:hAnsi="Arial" w:cs="Arial"/>
          <w:iCs/>
          <w:sz w:val="22"/>
          <w:szCs w:val="22"/>
        </w:rPr>
        <w:t xml:space="preserve">Quattro </w:t>
      </w:r>
      <w:proofErr w:type="gramStart"/>
      <w:r w:rsidR="00101292" w:rsidRPr="004E5C85">
        <w:rPr>
          <w:rFonts w:ascii="Arial" w:hAnsi="Arial" w:cs="Arial"/>
          <w:iCs/>
          <w:sz w:val="22"/>
          <w:szCs w:val="22"/>
        </w:rPr>
        <w:t>i focus</w:t>
      </w:r>
      <w:proofErr w:type="gramEnd"/>
      <w:r w:rsidR="00101292" w:rsidRPr="004E5C85">
        <w:rPr>
          <w:rFonts w:ascii="Arial" w:hAnsi="Arial" w:cs="Arial"/>
          <w:iCs/>
          <w:sz w:val="22"/>
          <w:szCs w:val="22"/>
        </w:rPr>
        <w:t xml:space="preserve"> salienti: calcolo, progettazione delle morsettiere, cablaggio e navigazione 3D.</w:t>
      </w:r>
      <w:r w:rsidR="002A66DB" w:rsidRPr="004E5C85">
        <w:rPr>
          <w:rFonts w:ascii="Arial" w:hAnsi="Arial" w:cs="Arial"/>
          <w:iCs/>
          <w:sz w:val="22"/>
          <w:szCs w:val="22"/>
        </w:rPr>
        <w:t xml:space="preserve"> </w:t>
      </w:r>
    </w:p>
    <w:p w14:paraId="2FFDAF66" w14:textId="77777777" w:rsidR="004E5C85" w:rsidRPr="00101292" w:rsidRDefault="004E5C85" w:rsidP="00101292">
      <w:pPr>
        <w:spacing w:after="240" w:line="276" w:lineRule="auto"/>
        <w:rPr>
          <w:rFonts w:ascii="Arial" w:hAnsi="Arial" w:cs="Arial"/>
          <w:iCs/>
          <w:sz w:val="22"/>
          <w:szCs w:val="22"/>
        </w:rPr>
      </w:pPr>
    </w:p>
    <w:p w14:paraId="33A24CAE" w14:textId="77777777" w:rsidR="00101292" w:rsidRPr="004E5C85" w:rsidRDefault="00101292" w:rsidP="00101292">
      <w:pPr>
        <w:pStyle w:val="Titolo3"/>
        <w:rPr>
          <w:sz w:val="22"/>
          <w:szCs w:val="22"/>
        </w:rPr>
      </w:pPr>
      <w:r w:rsidRPr="004E5C85">
        <w:rPr>
          <w:sz w:val="22"/>
          <w:szCs w:val="22"/>
        </w:rPr>
        <w:t>Funzionalità di calcolo direttamente all’interno degli schemi</w:t>
      </w:r>
    </w:p>
    <w:p w14:paraId="746474D1" w14:textId="533FF722" w:rsidR="00101292" w:rsidRPr="00101292" w:rsidRDefault="00101292" w:rsidP="00101292">
      <w:pPr>
        <w:spacing w:after="240" w:line="276" w:lineRule="auto"/>
        <w:rPr>
          <w:rFonts w:ascii="Arial" w:hAnsi="Arial" w:cs="Arial"/>
          <w:iCs/>
          <w:sz w:val="22"/>
          <w:szCs w:val="22"/>
        </w:rPr>
      </w:pPr>
      <w:r w:rsidRPr="00101292">
        <w:rPr>
          <w:rFonts w:ascii="Arial" w:hAnsi="Arial" w:cs="Arial"/>
          <w:iCs/>
          <w:sz w:val="22"/>
          <w:szCs w:val="22"/>
        </w:rPr>
        <w:t xml:space="preserve">Un primo intervento </w:t>
      </w:r>
      <w:r w:rsidR="004E5C85">
        <w:rPr>
          <w:rFonts w:ascii="Arial" w:hAnsi="Arial" w:cs="Arial"/>
          <w:iCs/>
          <w:sz w:val="22"/>
          <w:szCs w:val="22"/>
        </w:rPr>
        <w:t xml:space="preserve">ha riguardato </w:t>
      </w:r>
      <w:r w:rsidRPr="00101292">
        <w:rPr>
          <w:rFonts w:ascii="Arial" w:hAnsi="Arial" w:cs="Arial"/>
          <w:iCs/>
          <w:sz w:val="22"/>
          <w:szCs w:val="22"/>
        </w:rPr>
        <w:t xml:space="preserve">le proprietà blocco, elementi caratteristici del software </w:t>
      </w:r>
      <w:proofErr w:type="spellStart"/>
      <w:r w:rsidRPr="00101292">
        <w:rPr>
          <w:rFonts w:ascii="Arial" w:hAnsi="Arial" w:cs="Arial"/>
          <w:iCs/>
          <w:sz w:val="22"/>
          <w:szCs w:val="22"/>
        </w:rPr>
        <w:t>Eplan</w:t>
      </w:r>
      <w:proofErr w:type="spellEnd"/>
      <w:r w:rsidRPr="00101292">
        <w:rPr>
          <w:rFonts w:ascii="Arial" w:hAnsi="Arial" w:cs="Arial"/>
          <w:iCs/>
          <w:sz w:val="22"/>
          <w:szCs w:val="22"/>
        </w:rPr>
        <w:t xml:space="preserve"> </w:t>
      </w:r>
      <w:r w:rsidRPr="004E5C85">
        <w:rPr>
          <w:rFonts w:ascii="Arial" w:hAnsi="Arial" w:cs="Arial"/>
          <w:iCs/>
          <w:sz w:val="22"/>
          <w:szCs w:val="22"/>
        </w:rPr>
        <w:t>attraverso cui il progettista può</w:t>
      </w:r>
      <w:r w:rsidRPr="00101292">
        <w:rPr>
          <w:rFonts w:ascii="Arial" w:hAnsi="Arial" w:cs="Arial"/>
          <w:iCs/>
          <w:sz w:val="22"/>
          <w:szCs w:val="22"/>
        </w:rPr>
        <w:t xml:space="preserve"> accedere alle proprietà di più oggetti contemporaneamente e collegarli secondo necessità.</w:t>
      </w:r>
    </w:p>
    <w:p w14:paraId="4CE26C50" w14:textId="42346215" w:rsidR="00101292" w:rsidRPr="00101292" w:rsidRDefault="00101292" w:rsidP="00101292">
      <w:pPr>
        <w:spacing w:after="240" w:line="276" w:lineRule="auto"/>
        <w:rPr>
          <w:rFonts w:ascii="Arial" w:hAnsi="Arial" w:cs="Arial"/>
          <w:iCs/>
          <w:sz w:val="22"/>
          <w:szCs w:val="22"/>
        </w:rPr>
      </w:pPr>
      <w:r w:rsidRPr="00101292">
        <w:rPr>
          <w:rFonts w:ascii="Arial" w:hAnsi="Arial" w:cs="Arial"/>
          <w:iCs/>
          <w:sz w:val="22"/>
          <w:szCs w:val="22"/>
        </w:rPr>
        <w:t xml:space="preserve">Con la Piattaforma EPLAN 2024 le proprietà blocco vengono arricchite con una nuova funzione di calcolo, che comprende </w:t>
      </w:r>
      <w:r w:rsidRPr="004E5C85">
        <w:rPr>
          <w:rFonts w:ascii="Arial" w:hAnsi="Arial" w:cs="Arial"/>
          <w:iCs/>
          <w:sz w:val="22"/>
          <w:szCs w:val="22"/>
        </w:rPr>
        <w:t>operazioni di tipo sia</w:t>
      </w:r>
      <w:r w:rsidRPr="00101292">
        <w:rPr>
          <w:rFonts w:ascii="Arial" w:hAnsi="Arial" w:cs="Arial"/>
          <w:iCs/>
          <w:sz w:val="22"/>
          <w:szCs w:val="22"/>
        </w:rPr>
        <w:t xml:space="preserve"> aritmetic</w:t>
      </w:r>
      <w:r w:rsidRPr="004E5C85">
        <w:rPr>
          <w:rFonts w:ascii="Arial" w:hAnsi="Arial" w:cs="Arial"/>
          <w:iCs/>
          <w:sz w:val="22"/>
          <w:szCs w:val="22"/>
        </w:rPr>
        <w:t>o</w:t>
      </w:r>
      <w:r w:rsidRPr="00101292">
        <w:rPr>
          <w:rFonts w:ascii="Arial" w:hAnsi="Arial" w:cs="Arial"/>
          <w:iCs/>
          <w:sz w:val="22"/>
          <w:szCs w:val="22"/>
        </w:rPr>
        <w:t xml:space="preserve"> e matematic</w:t>
      </w:r>
      <w:r w:rsidRPr="004E5C85">
        <w:rPr>
          <w:rFonts w:ascii="Arial" w:hAnsi="Arial" w:cs="Arial"/>
          <w:iCs/>
          <w:sz w:val="22"/>
          <w:szCs w:val="22"/>
        </w:rPr>
        <w:t>o</w:t>
      </w:r>
      <w:r w:rsidRPr="00101292">
        <w:rPr>
          <w:rFonts w:ascii="Arial" w:hAnsi="Arial" w:cs="Arial"/>
          <w:iCs/>
          <w:sz w:val="22"/>
          <w:szCs w:val="22"/>
        </w:rPr>
        <w:t xml:space="preserve"> di base</w:t>
      </w:r>
      <w:r w:rsidRPr="004E5C85">
        <w:rPr>
          <w:rFonts w:ascii="Arial" w:hAnsi="Arial" w:cs="Arial"/>
          <w:iCs/>
          <w:sz w:val="22"/>
          <w:szCs w:val="22"/>
        </w:rPr>
        <w:t xml:space="preserve">, sia </w:t>
      </w:r>
      <w:r w:rsidRPr="00101292">
        <w:rPr>
          <w:rFonts w:ascii="Arial" w:hAnsi="Arial" w:cs="Arial"/>
          <w:iCs/>
          <w:sz w:val="22"/>
          <w:szCs w:val="22"/>
        </w:rPr>
        <w:t xml:space="preserve">statistiche e comparative. </w:t>
      </w:r>
      <w:r w:rsidRPr="004E5C85">
        <w:rPr>
          <w:rFonts w:ascii="Arial" w:hAnsi="Arial" w:cs="Arial"/>
          <w:iCs/>
          <w:sz w:val="22"/>
          <w:szCs w:val="22"/>
        </w:rPr>
        <w:t>Il progettista può così procedere a</w:t>
      </w:r>
      <w:r w:rsidRPr="00101292">
        <w:rPr>
          <w:rFonts w:ascii="Arial" w:hAnsi="Arial" w:cs="Arial"/>
          <w:iCs/>
          <w:sz w:val="22"/>
          <w:szCs w:val="22"/>
        </w:rPr>
        <w:t>l calcolo delle diverse proprietà dell'oggetto</w:t>
      </w:r>
      <w:r w:rsidRPr="004E5C85">
        <w:rPr>
          <w:rFonts w:ascii="Arial" w:hAnsi="Arial" w:cs="Arial"/>
          <w:iCs/>
          <w:sz w:val="22"/>
          <w:szCs w:val="22"/>
        </w:rPr>
        <w:t xml:space="preserve"> ed a</w:t>
      </w:r>
      <w:r w:rsidRPr="00101292">
        <w:rPr>
          <w:rFonts w:ascii="Arial" w:hAnsi="Arial" w:cs="Arial"/>
          <w:iCs/>
          <w:sz w:val="22"/>
          <w:szCs w:val="22"/>
        </w:rPr>
        <w:t>l confronto tra le varie proprietà degli oggetti negli schemi, direttamente all'interno del software EPLAN. </w:t>
      </w:r>
    </w:p>
    <w:p w14:paraId="2562129B" w14:textId="6EA39CC3" w:rsidR="00101292" w:rsidRDefault="00101292" w:rsidP="00101292">
      <w:pPr>
        <w:spacing w:after="240" w:line="276" w:lineRule="auto"/>
        <w:rPr>
          <w:rFonts w:ascii="Arial" w:hAnsi="Arial" w:cs="Arial"/>
          <w:iCs/>
          <w:sz w:val="22"/>
          <w:szCs w:val="22"/>
        </w:rPr>
      </w:pPr>
      <w:r w:rsidRPr="00101292">
        <w:rPr>
          <w:rFonts w:ascii="Arial" w:hAnsi="Arial" w:cs="Arial"/>
          <w:iCs/>
          <w:sz w:val="22"/>
          <w:szCs w:val="22"/>
        </w:rPr>
        <w:t xml:space="preserve">I vantaggi per gli utenti sono chiari: importanti decisioni di progettazione basate sul calcolo dei parametri elettrici – ad esempio la selezione del dispositivo di protezione appropriato – possono essere prese direttamente durante la creazione degli schemi, riducendo tempi e margini d’errore. </w:t>
      </w:r>
    </w:p>
    <w:p w14:paraId="4935F1D5" w14:textId="77777777" w:rsidR="004E5C85" w:rsidRPr="00101292" w:rsidRDefault="004E5C85" w:rsidP="00101292">
      <w:pPr>
        <w:spacing w:after="240" w:line="276" w:lineRule="auto"/>
        <w:rPr>
          <w:rFonts w:ascii="Arial" w:hAnsi="Arial" w:cs="Arial"/>
          <w:iCs/>
          <w:sz w:val="22"/>
          <w:szCs w:val="22"/>
        </w:rPr>
      </w:pPr>
    </w:p>
    <w:p w14:paraId="3E707A1C" w14:textId="7E50839A" w:rsidR="00101292" w:rsidRPr="00101292" w:rsidRDefault="00101292" w:rsidP="004E5C85">
      <w:pPr>
        <w:pStyle w:val="Titolo3"/>
        <w:rPr>
          <w:sz w:val="22"/>
          <w:szCs w:val="22"/>
        </w:rPr>
      </w:pPr>
      <w:r w:rsidRPr="00101292">
        <w:rPr>
          <w:sz w:val="22"/>
          <w:szCs w:val="22"/>
        </w:rPr>
        <w:t>Editor dei morsetti ottimizzato</w:t>
      </w:r>
    </w:p>
    <w:p w14:paraId="7C0947AE" w14:textId="5CAFBE50" w:rsidR="00101292" w:rsidRPr="00101292" w:rsidRDefault="00101292" w:rsidP="00101292">
      <w:pPr>
        <w:spacing w:after="240" w:line="276" w:lineRule="auto"/>
        <w:rPr>
          <w:rFonts w:ascii="Arial" w:hAnsi="Arial" w:cs="Arial"/>
          <w:b/>
          <w:bCs/>
          <w:iCs/>
          <w:sz w:val="22"/>
          <w:szCs w:val="22"/>
        </w:rPr>
      </w:pPr>
      <w:r w:rsidRPr="00101292">
        <w:rPr>
          <w:rFonts w:ascii="Arial" w:hAnsi="Arial" w:cs="Arial"/>
          <w:iCs/>
          <w:sz w:val="22"/>
          <w:szCs w:val="22"/>
        </w:rPr>
        <w:t xml:space="preserve">Un altro aspetto su cui si è concentrata l'attenzione degli sviluppatori EPLAN è stato la gestione delle morsettiere e dei relativi accessori. </w:t>
      </w:r>
      <w:r w:rsidRPr="004E5C85">
        <w:rPr>
          <w:rFonts w:ascii="Arial" w:hAnsi="Arial" w:cs="Arial"/>
          <w:iCs/>
          <w:sz w:val="22"/>
          <w:szCs w:val="22"/>
        </w:rPr>
        <w:t>Q</w:t>
      </w:r>
      <w:r w:rsidRPr="00101292">
        <w:rPr>
          <w:rFonts w:ascii="Arial" w:hAnsi="Arial" w:cs="Arial"/>
          <w:iCs/>
          <w:sz w:val="22"/>
          <w:szCs w:val="22"/>
        </w:rPr>
        <w:t>uesto ha portato ad aggiungere all'editor alcune ottimizzazioni per permettere di selezionare o aggiungere rapidamente singoli accessori e dispositivi. Inoltre, gli utenti possono controllare e convalidare le morsettiere direttamente negli schemi.</w:t>
      </w:r>
    </w:p>
    <w:p w14:paraId="0B0FD14E" w14:textId="77777777" w:rsidR="00101292" w:rsidRPr="00101292" w:rsidRDefault="00101292" w:rsidP="00101292">
      <w:pPr>
        <w:spacing w:after="240" w:line="276" w:lineRule="auto"/>
        <w:rPr>
          <w:rFonts w:ascii="Arial" w:hAnsi="Arial" w:cs="Arial"/>
          <w:iCs/>
          <w:sz w:val="22"/>
          <w:szCs w:val="22"/>
        </w:rPr>
      </w:pPr>
    </w:p>
    <w:p w14:paraId="5D720D3C" w14:textId="77777777" w:rsidR="00101292" w:rsidRPr="00101292" w:rsidRDefault="00101292" w:rsidP="004E5C85">
      <w:pPr>
        <w:pStyle w:val="Titolo3"/>
        <w:rPr>
          <w:sz w:val="22"/>
          <w:szCs w:val="22"/>
        </w:rPr>
      </w:pPr>
      <w:r w:rsidRPr="00101292">
        <w:rPr>
          <w:sz w:val="22"/>
          <w:szCs w:val="22"/>
        </w:rPr>
        <w:t>Cablaggio macchina: progettazione dei cavi con EPLAN</w:t>
      </w:r>
    </w:p>
    <w:p w14:paraId="7B729055" w14:textId="77777777" w:rsidR="00101292" w:rsidRPr="00101292" w:rsidRDefault="00101292" w:rsidP="00101292">
      <w:pPr>
        <w:spacing w:after="240" w:line="276" w:lineRule="auto"/>
        <w:rPr>
          <w:rFonts w:ascii="Arial" w:hAnsi="Arial" w:cs="Arial"/>
          <w:iCs/>
          <w:sz w:val="22"/>
          <w:szCs w:val="22"/>
        </w:rPr>
      </w:pPr>
      <w:r w:rsidRPr="00101292">
        <w:rPr>
          <w:rFonts w:ascii="Arial" w:hAnsi="Arial" w:cs="Arial"/>
          <w:iCs/>
          <w:sz w:val="22"/>
          <w:szCs w:val="22"/>
        </w:rPr>
        <w:t>Un'attenzione particolare è stata dedicata al tema del cablaggio delle macchine. La Piattaforma EPLAN supporta l’identificazione e la progettazione di tutti i requisiti di cablaggio, risultando particolarmente efficace anche nella pianificazione del cablaggio necessario a collegare i segnali dai sensori e dagli attuatori all'armadio di controllo associato.</w:t>
      </w:r>
    </w:p>
    <w:p w14:paraId="75180F67" w14:textId="35DB68F9" w:rsidR="00101292" w:rsidRPr="00101292" w:rsidRDefault="00101292" w:rsidP="00101292">
      <w:pPr>
        <w:spacing w:after="240" w:line="276" w:lineRule="auto"/>
        <w:rPr>
          <w:rFonts w:ascii="Arial" w:hAnsi="Arial" w:cs="Arial"/>
          <w:iCs/>
          <w:sz w:val="22"/>
          <w:szCs w:val="22"/>
        </w:rPr>
      </w:pPr>
      <w:r w:rsidRPr="00101292">
        <w:rPr>
          <w:rFonts w:ascii="Arial" w:hAnsi="Arial" w:cs="Arial"/>
          <w:iCs/>
          <w:sz w:val="22"/>
          <w:szCs w:val="22"/>
        </w:rPr>
        <w:t>Ma non solo: la versione 2024 potenzia l’editor dei cavi, che costituisce la base per il cablaggio della macchina virtuale, andando anche a introdurre la gestione dei cavi non assegnati. Tutte le anime libere del cavo multipolare interessato possono ora venire collegate automaticamente ai morsetti di riserva, assicurandosi che tutti i conduttori dei cavi in campo siano cablati correttamente. Grazie alle nuovissime possibilità di calcolo ora disponibili, è possibile inoltre determinare in modo estremamente affidabile anche delle proprietà blocco, ad esempio per controllare la caduta di tensione.</w:t>
      </w:r>
    </w:p>
    <w:p w14:paraId="3713CC71" w14:textId="77777777" w:rsidR="00101292" w:rsidRPr="00101292" w:rsidRDefault="00101292" w:rsidP="00101292">
      <w:pPr>
        <w:spacing w:after="240" w:line="276" w:lineRule="auto"/>
        <w:rPr>
          <w:rFonts w:ascii="Arial" w:hAnsi="Arial" w:cs="Arial"/>
          <w:iCs/>
          <w:sz w:val="22"/>
          <w:szCs w:val="22"/>
        </w:rPr>
      </w:pPr>
    </w:p>
    <w:p w14:paraId="0D96E5CB" w14:textId="77777777" w:rsidR="00101292" w:rsidRPr="00101292" w:rsidRDefault="00101292" w:rsidP="004E5C85">
      <w:pPr>
        <w:pStyle w:val="Titolo3"/>
        <w:rPr>
          <w:sz w:val="22"/>
          <w:szCs w:val="22"/>
        </w:rPr>
      </w:pPr>
      <w:r w:rsidRPr="00101292">
        <w:rPr>
          <w:sz w:val="22"/>
          <w:szCs w:val="22"/>
        </w:rPr>
        <w:t> Navigazione 3D per la progettazione salvaspazio del Quadro </w:t>
      </w:r>
    </w:p>
    <w:p w14:paraId="002B0662" w14:textId="014780BC" w:rsidR="002A66DB" w:rsidRPr="004E5C85" w:rsidRDefault="002A66DB" w:rsidP="004E5C85">
      <w:pPr>
        <w:spacing w:after="240" w:line="276" w:lineRule="auto"/>
        <w:rPr>
          <w:rFonts w:ascii="Arial" w:hAnsi="Arial" w:cs="Arial"/>
          <w:iCs/>
          <w:sz w:val="22"/>
          <w:szCs w:val="22"/>
        </w:rPr>
      </w:pPr>
      <w:r w:rsidRPr="004E5C85">
        <w:rPr>
          <w:rFonts w:ascii="Arial" w:hAnsi="Arial" w:cs="Arial"/>
          <w:iCs/>
          <w:sz w:val="22"/>
          <w:szCs w:val="22"/>
        </w:rPr>
        <w:t>Le funzionalità di navigazione 3D si confermano infine al centro dell’attenzione, in risposta ad un mercato in cui l’impiego del gemello digitale sta diventando parte integrante dei processi di progettazione, con la conseguente maggiore richiesta di layout 3D degli armadi di comando.</w:t>
      </w:r>
    </w:p>
    <w:p w14:paraId="70FA4EF2" w14:textId="6DB947B7" w:rsidR="00101292" w:rsidRPr="00101292" w:rsidRDefault="004E5C85" w:rsidP="004E5C85">
      <w:pPr>
        <w:spacing w:after="240" w:line="276" w:lineRule="auto"/>
        <w:rPr>
          <w:rFonts w:ascii="Arial" w:hAnsi="Arial" w:cs="Arial"/>
          <w:iCs/>
          <w:sz w:val="22"/>
          <w:szCs w:val="22"/>
        </w:rPr>
      </w:pPr>
      <w:r w:rsidRPr="004E5C85">
        <w:rPr>
          <w:rFonts w:ascii="Arial" w:hAnsi="Arial" w:cs="Arial"/>
          <w:iCs/>
          <w:sz w:val="22"/>
          <w:szCs w:val="22"/>
        </w:rPr>
        <w:t>In aggiunta a</w:t>
      </w:r>
      <w:r w:rsidR="002A66DB" w:rsidRPr="004E5C85">
        <w:rPr>
          <w:rFonts w:ascii="Arial" w:hAnsi="Arial" w:cs="Arial"/>
          <w:iCs/>
          <w:sz w:val="22"/>
          <w:szCs w:val="22"/>
        </w:rPr>
        <w:t>l motore grafico Engine Direct3D,</w:t>
      </w:r>
      <w:r w:rsidRPr="004E5C85">
        <w:rPr>
          <w:rFonts w:ascii="Arial" w:hAnsi="Arial" w:cs="Arial"/>
          <w:iCs/>
          <w:sz w:val="22"/>
          <w:szCs w:val="22"/>
        </w:rPr>
        <w:t xml:space="preserve"> la Piattaforma EPLAN 2024 adotta il</w:t>
      </w:r>
      <w:r w:rsidR="00101292" w:rsidRPr="00101292">
        <w:rPr>
          <w:rFonts w:ascii="Arial" w:hAnsi="Arial" w:cs="Arial"/>
          <w:iCs/>
          <w:sz w:val="22"/>
          <w:szCs w:val="22"/>
        </w:rPr>
        <w:t xml:space="preserve"> nuovo cubo di navigazione di EPLAN Pro Panel</w:t>
      </w:r>
      <w:r w:rsidRPr="004E5C85">
        <w:rPr>
          <w:rFonts w:ascii="Arial" w:hAnsi="Arial" w:cs="Arial"/>
          <w:iCs/>
          <w:sz w:val="22"/>
          <w:szCs w:val="22"/>
        </w:rPr>
        <w:t>, che</w:t>
      </w:r>
      <w:r w:rsidR="00101292" w:rsidRPr="00101292">
        <w:rPr>
          <w:rFonts w:ascii="Arial" w:hAnsi="Arial" w:cs="Arial"/>
          <w:iCs/>
          <w:sz w:val="22"/>
          <w:szCs w:val="22"/>
        </w:rPr>
        <w:t xml:space="preserve"> garantisce un facile accesso alle viste 3D durante la progettazione dei layout degli armadi elettrici. </w:t>
      </w:r>
      <w:r w:rsidRPr="004E5C85">
        <w:rPr>
          <w:rFonts w:ascii="Arial" w:hAnsi="Arial" w:cs="Arial"/>
          <w:iCs/>
          <w:sz w:val="22"/>
          <w:szCs w:val="22"/>
        </w:rPr>
        <w:t>In questo modo, l</w:t>
      </w:r>
      <w:r w:rsidR="00101292" w:rsidRPr="00101292">
        <w:rPr>
          <w:rFonts w:ascii="Arial" w:hAnsi="Arial" w:cs="Arial"/>
          <w:iCs/>
          <w:sz w:val="22"/>
          <w:szCs w:val="22"/>
        </w:rPr>
        <w:t>e viste e le superfici 3D possono essere facilmente selezionate e ruotate comodamente durante la fase di progettazione.</w:t>
      </w:r>
    </w:p>
    <w:p w14:paraId="4DB38E94" w14:textId="38CD9819" w:rsidR="00101292" w:rsidRDefault="00101292" w:rsidP="00101292">
      <w:pPr>
        <w:spacing w:after="240" w:line="276" w:lineRule="auto"/>
        <w:rPr>
          <w:rFonts w:ascii="Arial" w:hAnsi="Arial" w:cs="Arial"/>
          <w:iCs/>
          <w:sz w:val="22"/>
          <w:szCs w:val="22"/>
        </w:rPr>
      </w:pPr>
      <w:r w:rsidRPr="00101292">
        <w:rPr>
          <w:rFonts w:ascii="Arial" w:hAnsi="Arial" w:cs="Arial"/>
          <w:iCs/>
          <w:sz w:val="22"/>
          <w:szCs w:val="22"/>
        </w:rPr>
        <w:t xml:space="preserve">Inoltre, </w:t>
      </w:r>
      <w:r w:rsidR="004E5C85" w:rsidRPr="004E5C85">
        <w:rPr>
          <w:rFonts w:ascii="Arial" w:hAnsi="Arial" w:cs="Arial"/>
          <w:iCs/>
          <w:sz w:val="22"/>
          <w:szCs w:val="22"/>
        </w:rPr>
        <w:t>vengono introdotte soluzioni per collocare in modo</w:t>
      </w:r>
      <w:r w:rsidRPr="00101292">
        <w:rPr>
          <w:rFonts w:ascii="Arial" w:hAnsi="Arial" w:cs="Arial"/>
          <w:iCs/>
          <w:sz w:val="22"/>
          <w:szCs w:val="22"/>
        </w:rPr>
        <w:t xml:space="preserve"> ottimizzato </w:t>
      </w:r>
      <w:r w:rsidR="004E5C85" w:rsidRPr="004E5C85">
        <w:rPr>
          <w:rFonts w:ascii="Arial" w:hAnsi="Arial" w:cs="Arial"/>
          <w:iCs/>
          <w:sz w:val="22"/>
          <w:szCs w:val="22"/>
        </w:rPr>
        <w:t>per i</w:t>
      </w:r>
      <w:r w:rsidRPr="00101292">
        <w:rPr>
          <w:rFonts w:ascii="Arial" w:hAnsi="Arial" w:cs="Arial"/>
          <w:iCs/>
          <w:sz w:val="22"/>
          <w:szCs w:val="22"/>
        </w:rPr>
        <w:t xml:space="preserve"> componenti sulle guide DIN. Se lo si desidera, infatti, il software è in grado di eliminare automaticamente gli spazi vuoti che si creano durante il posizionamento. </w:t>
      </w:r>
      <w:r w:rsidR="004E5C85">
        <w:rPr>
          <w:rFonts w:ascii="Arial" w:hAnsi="Arial" w:cs="Arial"/>
          <w:iCs/>
          <w:sz w:val="22"/>
          <w:szCs w:val="22"/>
        </w:rPr>
        <w:t>Si ottengono così ingombri ottimizzati</w:t>
      </w:r>
      <w:r w:rsidRPr="00101292">
        <w:rPr>
          <w:rFonts w:ascii="Arial" w:hAnsi="Arial" w:cs="Arial"/>
          <w:iCs/>
          <w:sz w:val="22"/>
          <w:szCs w:val="22"/>
        </w:rPr>
        <w:t>, una struttura ordinata e una maggiore flessibilità per il posizionamento di componenti aggiuntivi</w:t>
      </w:r>
      <w:r w:rsidR="004E5C85">
        <w:rPr>
          <w:rFonts w:ascii="Arial" w:hAnsi="Arial" w:cs="Arial"/>
          <w:iCs/>
          <w:sz w:val="22"/>
          <w:szCs w:val="22"/>
        </w:rPr>
        <w:t xml:space="preserve"> sulle guide</w:t>
      </w:r>
      <w:r w:rsidRPr="00101292">
        <w:rPr>
          <w:rFonts w:ascii="Arial" w:hAnsi="Arial" w:cs="Arial"/>
          <w:iCs/>
          <w:sz w:val="22"/>
          <w:szCs w:val="22"/>
        </w:rPr>
        <w:t>. </w:t>
      </w:r>
    </w:p>
    <w:p w14:paraId="338C8423" w14:textId="77777777" w:rsidR="004E5C85" w:rsidRDefault="004E5C85" w:rsidP="00101292">
      <w:pPr>
        <w:spacing w:after="240" w:line="276" w:lineRule="auto"/>
        <w:rPr>
          <w:rFonts w:ascii="Arial" w:hAnsi="Arial" w:cs="Arial"/>
          <w:iCs/>
          <w:sz w:val="22"/>
          <w:szCs w:val="22"/>
        </w:rPr>
      </w:pPr>
    </w:p>
    <w:p w14:paraId="51BC2463" w14:textId="77777777" w:rsidR="004E5C85" w:rsidRDefault="004E5C85" w:rsidP="00101292">
      <w:pPr>
        <w:spacing w:after="240" w:line="276" w:lineRule="auto"/>
        <w:rPr>
          <w:rFonts w:ascii="Arial" w:hAnsi="Arial" w:cs="Arial"/>
          <w:iCs/>
          <w:sz w:val="22"/>
          <w:szCs w:val="22"/>
        </w:rPr>
      </w:pPr>
    </w:p>
    <w:p w14:paraId="02B3C2A7" w14:textId="77777777" w:rsidR="004E5C85" w:rsidRDefault="004E5C85" w:rsidP="00101292">
      <w:pPr>
        <w:spacing w:after="240" w:line="276" w:lineRule="auto"/>
        <w:rPr>
          <w:rFonts w:ascii="Arial" w:hAnsi="Arial" w:cs="Arial"/>
          <w:iCs/>
          <w:sz w:val="22"/>
          <w:szCs w:val="22"/>
        </w:rPr>
      </w:pPr>
    </w:p>
    <w:p w14:paraId="26E5486B" w14:textId="77777777" w:rsidR="004E5C85" w:rsidRDefault="004E5C85" w:rsidP="00101292">
      <w:pPr>
        <w:spacing w:after="240" w:line="276" w:lineRule="auto"/>
        <w:rPr>
          <w:rFonts w:ascii="Arial" w:hAnsi="Arial" w:cs="Arial"/>
          <w:iCs/>
          <w:sz w:val="22"/>
          <w:szCs w:val="22"/>
        </w:rPr>
      </w:pPr>
    </w:p>
    <w:p w14:paraId="1594A430" w14:textId="77777777" w:rsidR="00277151" w:rsidRPr="00277151" w:rsidRDefault="00277151" w:rsidP="00277151">
      <w:pPr>
        <w:spacing w:after="240"/>
        <w:jc w:val="both"/>
        <w:rPr>
          <w:rFonts w:ascii="Arial" w:hAnsi="Arial" w:cs="Arial"/>
          <w:b/>
          <w:sz w:val="18"/>
          <w:szCs w:val="20"/>
        </w:rPr>
      </w:pPr>
      <w:bookmarkStart w:id="0" w:name="_Hlk124525381"/>
      <w:r w:rsidRPr="00277151">
        <w:rPr>
          <w:rFonts w:ascii="Arial" w:hAnsi="Arial" w:cs="Arial"/>
          <w:b/>
          <w:sz w:val="18"/>
          <w:szCs w:val="20"/>
        </w:rPr>
        <w:lastRenderedPageBreak/>
        <w:t xml:space="preserve">EPLAN </w:t>
      </w:r>
    </w:p>
    <w:bookmarkEnd w:id="0"/>
    <w:p w14:paraId="026B86B4" w14:textId="77777777" w:rsidR="00277151" w:rsidRPr="00277151" w:rsidRDefault="00277151" w:rsidP="00277151">
      <w:pPr>
        <w:spacing w:after="240"/>
        <w:jc w:val="both"/>
        <w:rPr>
          <w:rFonts w:ascii="Arial" w:hAnsi="Arial" w:cs="Arial"/>
          <w:sz w:val="18"/>
          <w:szCs w:val="20"/>
        </w:rPr>
      </w:pPr>
      <w:r w:rsidRPr="00277151">
        <w:rPr>
          <w:rFonts w:ascii="Arial" w:hAnsi="Arial" w:cs="Arial"/>
          <w:sz w:val="18"/>
          <w:szCs w:val="20"/>
        </w:rPr>
        <w:t xml:space="preserve">EPLAN fornisce soluzioni software e di servizi nei campi dell’ingegneria elettrica, dell’automazione e della meccatronica. L’azienda, leader a livello mondiale, sviluppa soluzioni nell’ambito della progettazione di macchinari, impianti e quadri elettrici. EPLAN è anche il partner ideale per semplificare i processi di ingegnerizzazione più sfidanti. </w:t>
      </w:r>
    </w:p>
    <w:p w14:paraId="721B62E2" w14:textId="77777777" w:rsidR="00277151" w:rsidRPr="00277151" w:rsidRDefault="00277151" w:rsidP="00277151">
      <w:pPr>
        <w:spacing w:after="240"/>
        <w:jc w:val="both"/>
        <w:rPr>
          <w:rFonts w:ascii="Arial" w:hAnsi="Arial" w:cs="Arial"/>
          <w:sz w:val="18"/>
          <w:szCs w:val="20"/>
        </w:rPr>
      </w:pPr>
      <w:r w:rsidRPr="00277151">
        <w:rPr>
          <w:rFonts w:ascii="Arial" w:hAnsi="Arial" w:cs="Arial"/>
          <w:sz w:val="18"/>
          <w:szCs w:val="20"/>
        </w:rPr>
        <w:t>Le interfacce standard e personalizzate con i sistemi ERP e PLM/PDM assicurano la coerenza dei dati per tutto il ciclo di sviluppo prodotto. Indipendentemente dalle dimensioni dell’azienda, i clienti possono applicare in modo più efficiente le soluzioni scalabili di EPLAN. EPLAN supporta 68.000 clienti in tutto il mondo.</w:t>
      </w:r>
    </w:p>
    <w:p w14:paraId="1FAD5A7D" w14:textId="77777777" w:rsidR="00277151" w:rsidRPr="00277151" w:rsidRDefault="00277151" w:rsidP="00277151">
      <w:pPr>
        <w:spacing w:after="240"/>
        <w:jc w:val="both"/>
        <w:rPr>
          <w:rFonts w:ascii="Arial" w:hAnsi="Arial" w:cs="Arial"/>
          <w:sz w:val="18"/>
          <w:szCs w:val="20"/>
        </w:rPr>
      </w:pPr>
      <w:r w:rsidRPr="00277151">
        <w:rPr>
          <w:rFonts w:ascii="Arial" w:hAnsi="Arial" w:cs="Arial"/>
          <w:sz w:val="18"/>
          <w:szCs w:val="20"/>
        </w:rPr>
        <w:t xml:space="preserve">EPLAN cresce assieme ai propri clienti e alla rete </w:t>
      </w:r>
      <w:proofErr w:type="gramStart"/>
      <w:r w:rsidRPr="00277151">
        <w:rPr>
          <w:rFonts w:ascii="Arial" w:hAnsi="Arial" w:cs="Arial"/>
          <w:sz w:val="18"/>
          <w:szCs w:val="20"/>
        </w:rPr>
        <w:t>di  partners</w:t>
      </w:r>
      <w:proofErr w:type="gramEnd"/>
      <w:r w:rsidRPr="00277151">
        <w:rPr>
          <w:rFonts w:ascii="Arial" w:hAnsi="Arial" w:cs="Arial"/>
          <w:sz w:val="18"/>
          <w:szCs w:val="20"/>
        </w:rPr>
        <w:t xml:space="preserve"> che promuovono  l'integrazione e l'automazione con interfacce aperte. “</w:t>
      </w:r>
      <w:proofErr w:type="spellStart"/>
      <w:r w:rsidRPr="00277151">
        <w:rPr>
          <w:rFonts w:ascii="Arial" w:hAnsi="Arial" w:cs="Arial"/>
          <w:sz w:val="18"/>
          <w:szCs w:val="20"/>
        </w:rPr>
        <w:t>Efficient</w:t>
      </w:r>
      <w:proofErr w:type="spellEnd"/>
      <w:r w:rsidRPr="00277151">
        <w:rPr>
          <w:rFonts w:ascii="Arial" w:hAnsi="Arial" w:cs="Arial"/>
          <w:sz w:val="18"/>
          <w:szCs w:val="20"/>
        </w:rPr>
        <w:t xml:space="preserve"> engineering” è la parola chiave.</w:t>
      </w:r>
      <w:r w:rsidRPr="00277151">
        <w:rPr>
          <w:rFonts w:ascii="Arial" w:hAnsi="Arial" w:cs="Arial"/>
          <w:sz w:val="18"/>
          <w:szCs w:val="20"/>
        </w:rPr>
        <w:tab/>
      </w:r>
    </w:p>
    <w:p w14:paraId="5875247B" w14:textId="77777777" w:rsidR="00277151" w:rsidRPr="00277151" w:rsidRDefault="00277151" w:rsidP="00277151">
      <w:pPr>
        <w:spacing w:after="240"/>
        <w:jc w:val="both"/>
        <w:rPr>
          <w:rFonts w:ascii="Arial" w:hAnsi="Arial" w:cs="Arial"/>
          <w:sz w:val="18"/>
          <w:szCs w:val="20"/>
        </w:rPr>
      </w:pPr>
      <w:r w:rsidRPr="00277151">
        <w:rPr>
          <w:rFonts w:ascii="Arial" w:hAnsi="Arial" w:cs="Arial"/>
          <w:sz w:val="18"/>
          <w:szCs w:val="20"/>
        </w:rPr>
        <w:t xml:space="preserve">EPLAN, fondata nel 1984, è parte del </w:t>
      </w:r>
      <w:proofErr w:type="spellStart"/>
      <w:r w:rsidRPr="00277151">
        <w:rPr>
          <w:rFonts w:ascii="Arial" w:hAnsi="Arial" w:cs="Arial"/>
          <w:sz w:val="18"/>
          <w:szCs w:val="20"/>
        </w:rPr>
        <w:t>Friedhelm</w:t>
      </w:r>
      <w:proofErr w:type="spellEnd"/>
      <w:r w:rsidRPr="00277151">
        <w:rPr>
          <w:rFonts w:ascii="Arial" w:hAnsi="Arial" w:cs="Arial"/>
          <w:sz w:val="18"/>
          <w:szCs w:val="20"/>
        </w:rPr>
        <w:t xml:space="preserve"> </w:t>
      </w:r>
      <w:proofErr w:type="spellStart"/>
      <w:r w:rsidRPr="00277151">
        <w:rPr>
          <w:rFonts w:ascii="Arial" w:hAnsi="Arial" w:cs="Arial"/>
          <w:sz w:val="18"/>
          <w:szCs w:val="20"/>
        </w:rPr>
        <w:t>Loh</w:t>
      </w:r>
      <w:proofErr w:type="spellEnd"/>
      <w:r w:rsidRPr="00277151">
        <w:rPr>
          <w:rFonts w:ascii="Arial" w:hAnsi="Arial" w:cs="Arial"/>
          <w:sz w:val="18"/>
          <w:szCs w:val="20"/>
        </w:rPr>
        <w:t xml:space="preserve"> Group, gruppo presente nel mondo con 12 siti produttivi e 95 filiali internazionali. L'intero gruppo si avvale di oltre 12.000 collaboratori e nel 2022 ha generato un fatturato di circa 3 miliardi di euro. Nel 2022, la family company è stata nominata uno dei principali datori di lavoro della Germania dall'Istituto Top </w:t>
      </w:r>
      <w:proofErr w:type="spellStart"/>
      <w:r w:rsidRPr="00277151">
        <w:rPr>
          <w:rFonts w:ascii="Arial" w:hAnsi="Arial" w:cs="Arial"/>
          <w:sz w:val="18"/>
          <w:szCs w:val="20"/>
        </w:rPr>
        <w:t>Employers</w:t>
      </w:r>
      <w:proofErr w:type="spellEnd"/>
      <w:r w:rsidRPr="00277151">
        <w:rPr>
          <w:rFonts w:ascii="Arial" w:hAnsi="Arial" w:cs="Arial"/>
          <w:sz w:val="18"/>
          <w:szCs w:val="20"/>
        </w:rPr>
        <w:t xml:space="preserve">, per il 14° anno consecutivo. Nell'ambito di un sondaggio condotto in tutta la Germania, la rivista Focus Money ha identificato il gruppo </w:t>
      </w:r>
      <w:proofErr w:type="spellStart"/>
      <w:r w:rsidRPr="00277151">
        <w:rPr>
          <w:rFonts w:ascii="Arial" w:hAnsi="Arial" w:cs="Arial"/>
          <w:sz w:val="18"/>
          <w:szCs w:val="20"/>
        </w:rPr>
        <w:t>Friedhelm</w:t>
      </w:r>
      <w:proofErr w:type="spellEnd"/>
      <w:r w:rsidRPr="00277151">
        <w:rPr>
          <w:rFonts w:ascii="Arial" w:hAnsi="Arial" w:cs="Arial"/>
          <w:sz w:val="18"/>
          <w:szCs w:val="20"/>
        </w:rPr>
        <w:t xml:space="preserve"> </w:t>
      </w:r>
      <w:proofErr w:type="spellStart"/>
      <w:r w:rsidRPr="00277151">
        <w:rPr>
          <w:rFonts w:ascii="Arial" w:hAnsi="Arial" w:cs="Arial"/>
          <w:sz w:val="18"/>
          <w:szCs w:val="20"/>
        </w:rPr>
        <w:t>Loh</w:t>
      </w:r>
      <w:proofErr w:type="spellEnd"/>
      <w:r w:rsidRPr="00277151">
        <w:rPr>
          <w:rFonts w:ascii="Arial" w:hAnsi="Arial" w:cs="Arial"/>
          <w:sz w:val="18"/>
          <w:szCs w:val="20"/>
        </w:rPr>
        <w:t xml:space="preserve"> come uno dei migliori fornitori di formazione professionale della nazione.</w:t>
      </w:r>
    </w:p>
    <w:p w14:paraId="21056FEE" w14:textId="77777777" w:rsidR="00277151" w:rsidRPr="00277151" w:rsidRDefault="00277151" w:rsidP="00277151">
      <w:pPr>
        <w:jc w:val="both"/>
        <w:rPr>
          <w:rFonts w:ascii="Arial" w:hAnsi="Arial" w:cs="Arial"/>
          <w:sz w:val="18"/>
          <w:szCs w:val="20"/>
        </w:rPr>
      </w:pPr>
    </w:p>
    <w:p w14:paraId="68A3D0DB" w14:textId="77777777" w:rsidR="00277151" w:rsidRPr="00277151" w:rsidRDefault="00277151" w:rsidP="00277151">
      <w:pPr>
        <w:jc w:val="both"/>
        <w:rPr>
          <w:rFonts w:ascii="Arial" w:hAnsi="Arial" w:cs="Arial"/>
          <w:sz w:val="18"/>
          <w:szCs w:val="20"/>
        </w:rPr>
      </w:pPr>
    </w:p>
    <w:p w14:paraId="6F9041C4" w14:textId="77777777" w:rsidR="00277151" w:rsidRPr="00277151" w:rsidRDefault="00277151" w:rsidP="00277151">
      <w:pPr>
        <w:jc w:val="both"/>
        <w:rPr>
          <w:rFonts w:ascii="Arial" w:hAnsi="Arial" w:cs="Arial"/>
          <w:sz w:val="18"/>
          <w:szCs w:val="20"/>
        </w:rPr>
      </w:pPr>
    </w:p>
    <w:p w14:paraId="0C37DEBD" w14:textId="77777777" w:rsidR="00277151" w:rsidRPr="00277151" w:rsidRDefault="00277151" w:rsidP="00277151">
      <w:pPr>
        <w:jc w:val="both"/>
        <w:rPr>
          <w:rFonts w:ascii="Arial" w:hAnsi="Arial" w:cs="Arial"/>
          <w:sz w:val="18"/>
          <w:szCs w:val="20"/>
        </w:rPr>
      </w:pPr>
    </w:p>
    <w:p w14:paraId="10B59F9E" w14:textId="77777777" w:rsidR="001A78AB" w:rsidRPr="004E5C85" w:rsidRDefault="001A78AB" w:rsidP="001A78AB">
      <w:pPr>
        <w:jc w:val="both"/>
        <w:rPr>
          <w:rFonts w:ascii="Arial" w:hAnsi="Arial" w:cs="Arial"/>
          <w:sz w:val="18"/>
          <w:szCs w:val="20"/>
        </w:rPr>
      </w:pPr>
    </w:p>
    <w:p w14:paraId="22B92753" w14:textId="77777777" w:rsidR="001A78AB" w:rsidRPr="004E5C85" w:rsidRDefault="001A78AB" w:rsidP="001A78AB">
      <w:pPr>
        <w:jc w:val="both"/>
        <w:rPr>
          <w:rFonts w:ascii="Arial" w:hAnsi="Arial" w:cs="Arial"/>
          <w:sz w:val="18"/>
          <w:szCs w:val="20"/>
        </w:rPr>
      </w:pPr>
      <w:r w:rsidRPr="004E5C85">
        <w:rPr>
          <w:rFonts w:ascii="Arial" w:hAnsi="Arial" w:cs="Arial"/>
          <w:b/>
          <w:bCs/>
          <w:sz w:val="18"/>
          <w:szCs w:val="20"/>
          <w:u w:val="single"/>
        </w:rPr>
        <w:t xml:space="preserve">Contatti </w:t>
      </w:r>
    </w:p>
    <w:p w14:paraId="34265419" w14:textId="77777777" w:rsidR="001A78AB" w:rsidRPr="004E5C85" w:rsidRDefault="001A78AB" w:rsidP="001A78AB">
      <w:pPr>
        <w:jc w:val="both"/>
        <w:rPr>
          <w:rFonts w:ascii="Arial" w:hAnsi="Arial" w:cs="Arial"/>
          <w:b/>
          <w:bCs/>
          <w:sz w:val="18"/>
          <w:szCs w:val="20"/>
        </w:rPr>
      </w:pPr>
    </w:p>
    <w:p w14:paraId="3D751EB8" w14:textId="77777777" w:rsidR="001A78AB" w:rsidRPr="004E5C85" w:rsidRDefault="001A78AB" w:rsidP="001A78AB">
      <w:pPr>
        <w:jc w:val="both"/>
        <w:rPr>
          <w:rFonts w:ascii="Arial" w:hAnsi="Arial" w:cs="Arial"/>
          <w:sz w:val="18"/>
          <w:szCs w:val="20"/>
        </w:rPr>
      </w:pPr>
      <w:r w:rsidRPr="004E5C85">
        <w:rPr>
          <w:rFonts w:ascii="Arial" w:hAnsi="Arial" w:cs="Arial"/>
          <w:sz w:val="18"/>
          <w:szCs w:val="20"/>
        </w:rPr>
        <w:t>Per esigenze editoriali:</w:t>
      </w:r>
    </w:p>
    <w:p w14:paraId="5128584D" w14:textId="28B333FF" w:rsidR="001A78AB" w:rsidRPr="004E5C85" w:rsidRDefault="001A78AB" w:rsidP="001A78AB">
      <w:pPr>
        <w:rPr>
          <w:rFonts w:ascii="Arial" w:hAnsi="Arial" w:cs="Arial"/>
          <w:sz w:val="18"/>
          <w:szCs w:val="20"/>
        </w:rPr>
      </w:pPr>
      <w:r w:rsidRPr="004E5C85">
        <w:rPr>
          <w:rFonts w:ascii="Arial" w:hAnsi="Arial" w:cs="Arial"/>
          <w:sz w:val="18"/>
          <w:szCs w:val="20"/>
        </w:rPr>
        <w:t>Silvia Michelin</w:t>
      </w:r>
      <w:r w:rsidRPr="004E5C85">
        <w:rPr>
          <w:rFonts w:ascii="Arial" w:hAnsi="Arial" w:cs="Arial"/>
          <w:sz w:val="18"/>
          <w:szCs w:val="20"/>
        </w:rPr>
        <w:br/>
      </w:r>
      <w:r w:rsidR="00375DFE" w:rsidRPr="004E5C85">
        <w:rPr>
          <w:rFonts w:ascii="Arial" w:hAnsi="Arial" w:cs="Arial"/>
          <w:sz w:val="18"/>
          <w:szCs w:val="20"/>
        </w:rPr>
        <w:t>smichelin@theorangepen.it</w:t>
      </w:r>
      <w:r w:rsidRPr="004E5C85">
        <w:rPr>
          <w:rFonts w:ascii="Arial" w:hAnsi="Arial" w:cs="Arial"/>
          <w:sz w:val="18"/>
          <w:szCs w:val="20"/>
        </w:rPr>
        <w:t>- Tel 3334313145</w:t>
      </w:r>
      <w:r w:rsidRPr="004E5C85">
        <w:rPr>
          <w:rFonts w:ascii="Arial" w:hAnsi="Arial" w:cs="Arial"/>
          <w:sz w:val="18"/>
          <w:szCs w:val="20"/>
        </w:rPr>
        <w:br/>
        <w:t xml:space="preserve">The Orange Pen – Ufficio stampa </w:t>
      </w:r>
      <w:proofErr w:type="spellStart"/>
      <w:r w:rsidRPr="004E5C85">
        <w:rPr>
          <w:rFonts w:ascii="Arial" w:hAnsi="Arial" w:cs="Arial"/>
          <w:sz w:val="18"/>
          <w:szCs w:val="20"/>
        </w:rPr>
        <w:t>Rittal</w:t>
      </w:r>
      <w:proofErr w:type="spellEnd"/>
      <w:r w:rsidRPr="004E5C85">
        <w:rPr>
          <w:rFonts w:ascii="Arial" w:hAnsi="Arial" w:cs="Arial"/>
          <w:sz w:val="18"/>
          <w:szCs w:val="20"/>
        </w:rPr>
        <w:t xml:space="preserve"> S.p.A. ed EPLAN Srl</w:t>
      </w:r>
      <w:r w:rsidRPr="004E5C85">
        <w:rPr>
          <w:rFonts w:ascii="Arial" w:hAnsi="Arial" w:cs="Arial"/>
          <w:sz w:val="18"/>
          <w:szCs w:val="20"/>
        </w:rPr>
        <w:br/>
        <w:t xml:space="preserve">www.theorangepen.it </w:t>
      </w:r>
    </w:p>
    <w:p w14:paraId="13D06B8D" w14:textId="77777777" w:rsidR="001A78AB" w:rsidRPr="004E5C85" w:rsidRDefault="001A78AB" w:rsidP="001A78AB">
      <w:pPr>
        <w:rPr>
          <w:rFonts w:ascii="Arial" w:hAnsi="Arial" w:cs="Arial"/>
          <w:sz w:val="18"/>
          <w:szCs w:val="20"/>
        </w:rPr>
      </w:pPr>
    </w:p>
    <w:p w14:paraId="3DBAB114" w14:textId="77777777" w:rsidR="001A78AB" w:rsidRPr="004E5C85" w:rsidRDefault="001A78AB" w:rsidP="001A78AB">
      <w:pPr>
        <w:rPr>
          <w:rFonts w:ascii="Arial" w:hAnsi="Arial" w:cs="Arial"/>
          <w:sz w:val="18"/>
          <w:szCs w:val="20"/>
        </w:rPr>
      </w:pPr>
      <w:r w:rsidRPr="004E5C85">
        <w:rPr>
          <w:rFonts w:ascii="Arial" w:hAnsi="Arial" w:cs="Arial"/>
          <w:sz w:val="18"/>
          <w:szCs w:val="20"/>
        </w:rPr>
        <w:t>Per qualsiasi ulteriore informazione potete contattare:</w:t>
      </w:r>
    </w:p>
    <w:p w14:paraId="3E28103A" w14:textId="77777777" w:rsidR="001A78AB" w:rsidRPr="004E5C85" w:rsidRDefault="001A78AB" w:rsidP="001A78AB">
      <w:pPr>
        <w:rPr>
          <w:rFonts w:ascii="Arial" w:hAnsi="Arial" w:cs="Arial"/>
          <w:sz w:val="18"/>
          <w:szCs w:val="20"/>
        </w:rPr>
      </w:pPr>
    </w:p>
    <w:p w14:paraId="2203513F" w14:textId="77777777" w:rsidR="001A78AB" w:rsidRPr="004E5C85" w:rsidRDefault="001A78AB" w:rsidP="001A78AB">
      <w:pPr>
        <w:rPr>
          <w:rFonts w:ascii="Arial" w:hAnsi="Arial" w:cs="Arial"/>
          <w:sz w:val="18"/>
          <w:szCs w:val="20"/>
        </w:rPr>
      </w:pPr>
      <w:r w:rsidRPr="004E5C85">
        <w:rPr>
          <w:rFonts w:ascii="Arial" w:hAnsi="Arial" w:cs="Arial"/>
          <w:sz w:val="18"/>
          <w:szCs w:val="20"/>
        </w:rPr>
        <w:t xml:space="preserve">Paola Casiraghi </w:t>
      </w:r>
    </w:p>
    <w:p w14:paraId="74509EFF" w14:textId="77777777" w:rsidR="001A78AB" w:rsidRPr="004E5C85" w:rsidRDefault="00000000" w:rsidP="001A78AB">
      <w:pPr>
        <w:rPr>
          <w:rFonts w:ascii="Arial" w:hAnsi="Arial" w:cs="Arial"/>
          <w:sz w:val="18"/>
          <w:szCs w:val="20"/>
        </w:rPr>
      </w:pPr>
      <w:hyperlink r:id="rId7" w:history="1">
        <w:r w:rsidR="001A78AB" w:rsidRPr="004E5C85">
          <w:rPr>
            <w:rStyle w:val="Collegamentoipertestuale"/>
            <w:rFonts w:ascii="Arial" w:hAnsi="Arial" w:cs="Arial"/>
            <w:sz w:val="18"/>
            <w:szCs w:val="20"/>
          </w:rPr>
          <w:t>casiraghi.p@rittal.it</w:t>
        </w:r>
      </w:hyperlink>
      <w:r w:rsidR="001A78AB" w:rsidRPr="004E5C85">
        <w:rPr>
          <w:rFonts w:ascii="Arial" w:hAnsi="Arial" w:cs="Arial"/>
          <w:sz w:val="18"/>
          <w:szCs w:val="20"/>
        </w:rPr>
        <w:t xml:space="preserve"> – 02 95930357</w:t>
      </w:r>
    </w:p>
    <w:p w14:paraId="53F096EB" w14:textId="77777777" w:rsidR="001A78AB" w:rsidRPr="004E5C85" w:rsidRDefault="001A78AB" w:rsidP="001A78AB">
      <w:pPr>
        <w:rPr>
          <w:rFonts w:ascii="Arial" w:hAnsi="Arial" w:cs="Arial"/>
          <w:sz w:val="18"/>
          <w:szCs w:val="20"/>
        </w:rPr>
      </w:pPr>
    </w:p>
    <w:p w14:paraId="320CBD0A" w14:textId="77777777" w:rsidR="001A78AB" w:rsidRPr="004E5C85" w:rsidRDefault="001A78AB" w:rsidP="001A78AB">
      <w:pPr>
        <w:rPr>
          <w:rFonts w:ascii="Arial" w:hAnsi="Arial" w:cs="Arial"/>
          <w:sz w:val="18"/>
          <w:szCs w:val="20"/>
        </w:rPr>
      </w:pPr>
      <w:r w:rsidRPr="004E5C85">
        <w:rPr>
          <w:rFonts w:ascii="Arial" w:hAnsi="Arial" w:cs="Arial"/>
          <w:sz w:val="18"/>
          <w:szCs w:val="20"/>
        </w:rPr>
        <w:t>EPLAN Srl</w:t>
      </w:r>
    </w:p>
    <w:p w14:paraId="2DBD071E" w14:textId="77777777" w:rsidR="001A78AB" w:rsidRPr="004E5C85" w:rsidRDefault="001A78AB" w:rsidP="001A78AB">
      <w:pPr>
        <w:rPr>
          <w:rFonts w:ascii="Arial" w:hAnsi="Arial" w:cs="Arial"/>
          <w:sz w:val="18"/>
          <w:szCs w:val="20"/>
        </w:rPr>
      </w:pPr>
      <w:r w:rsidRPr="004E5C85">
        <w:rPr>
          <w:rFonts w:ascii="Arial" w:hAnsi="Arial" w:cs="Arial"/>
          <w:sz w:val="18"/>
          <w:szCs w:val="20"/>
        </w:rPr>
        <w:t>Via Niccolò Machiavelli, 4/6, 20096 Pioltello MI, IT</w:t>
      </w:r>
    </w:p>
    <w:p w14:paraId="47C6E59C" w14:textId="77777777" w:rsidR="001A78AB" w:rsidRPr="004E5C85" w:rsidRDefault="001A78AB" w:rsidP="001A78AB">
      <w:pPr>
        <w:rPr>
          <w:rFonts w:ascii="Arial" w:hAnsi="Arial" w:cs="Arial"/>
          <w:sz w:val="18"/>
          <w:szCs w:val="20"/>
        </w:rPr>
      </w:pPr>
      <w:r w:rsidRPr="004E5C85">
        <w:rPr>
          <w:rFonts w:ascii="Arial" w:hAnsi="Arial" w:cs="Arial"/>
          <w:sz w:val="18"/>
          <w:szCs w:val="20"/>
        </w:rPr>
        <w:t>Tel. +39 022504812</w:t>
      </w:r>
    </w:p>
    <w:p w14:paraId="27930A0B" w14:textId="5F0E94B7" w:rsidR="005D3667" w:rsidRPr="005D3667" w:rsidRDefault="001A78AB" w:rsidP="001A78AB">
      <w:pPr>
        <w:rPr>
          <w:rFonts w:ascii="Arial" w:hAnsi="Arial" w:cs="Arial"/>
          <w:sz w:val="20"/>
          <w:szCs w:val="20"/>
          <w:lang w:val="de-DE"/>
        </w:rPr>
      </w:pPr>
      <w:r w:rsidRPr="004E5C85">
        <w:rPr>
          <w:rFonts w:ascii="Arial" w:hAnsi="Arial" w:cs="Arial"/>
          <w:sz w:val="18"/>
          <w:szCs w:val="20"/>
        </w:rPr>
        <w:t>www.eplan.it</w:t>
      </w:r>
    </w:p>
    <w:sectPr w:rsidR="005D3667" w:rsidRPr="005D3667" w:rsidSect="00B65D7B">
      <w:headerReference w:type="default" r:id="rId8"/>
      <w:footerReference w:type="default" r:id="rId9"/>
      <w:headerReference w:type="first" r:id="rId10"/>
      <w:footerReference w:type="first" r:id="rId11"/>
      <w:pgSz w:w="11906" w:h="16838"/>
      <w:pgMar w:top="3391" w:right="1418" w:bottom="1134" w:left="1418" w:header="68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B1B6" w14:textId="77777777" w:rsidR="00B65D7B" w:rsidRPr="004E5C85" w:rsidRDefault="00B65D7B">
      <w:r w:rsidRPr="004E5C85">
        <w:separator/>
      </w:r>
    </w:p>
  </w:endnote>
  <w:endnote w:type="continuationSeparator" w:id="0">
    <w:p w14:paraId="4A0EF9BE" w14:textId="77777777" w:rsidR="00B65D7B" w:rsidRPr="004E5C85" w:rsidRDefault="00B65D7B">
      <w:r w:rsidRPr="004E5C8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2D2E" w14:textId="77777777" w:rsidR="00C80AB6" w:rsidRPr="004E5C85" w:rsidRDefault="00287648">
    <w:pPr>
      <w:pStyle w:val="Pidipagina"/>
      <w:ind w:right="360"/>
    </w:pPr>
    <w:r w:rsidRPr="004E5C85">
      <w:rPr>
        <w:noProof/>
        <w:lang w:eastAsia="it-IT"/>
      </w:rPr>
      <w:drawing>
        <wp:anchor distT="0" distB="0" distL="114300" distR="114300" simplePos="0" relativeHeight="251658752" behindDoc="1" locked="0" layoutInCell="1" allowOverlap="1" wp14:anchorId="5D626C5F" wp14:editId="23E47139">
          <wp:simplePos x="0" y="0"/>
          <wp:positionH relativeFrom="page">
            <wp:posOffset>902335</wp:posOffset>
          </wp:positionH>
          <wp:positionV relativeFrom="page">
            <wp:posOffset>10287000</wp:posOffset>
          </wp:positionV>
          <wp:extent cx="1767840" cy="93345"/>
          <wp:effectExtent l="0" t="0" r="3810" b="1905"/>
          <wp:wrapNone/>
          <wp:docPr id="4" name="Bild 1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9334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F461" w14:textId="77777777" w:rsidR="00C80AB6" w:rsidRPr="004E5C85" w:rsidRDefault="00287648">
    <w:pPr>
      <w:pStyle w:val="Pidipagina"/>
      <w:jc w:val="right"/>
      <w:rPr>
        <w:rFonts w:ascii="Arial" w:hAnsi="Arial" w:cs="Arial"/>
        <w:sz w:val="22"/>
      </w:rPr>
    </w:pPr>
    <w:r w:rsidRPr="004E5C85">
      <w:rPr>
        <w:rFonts w:ascii="Arial" w:hAnsi="Arial"/>
        <w:noProof/>
        <w:sz w:val="22"/>
        <w:lang w:eastAsia="it-IT"/>
      </w:rPr>
      <w:drawing>
        <wp:anchor distT="0" distB="0" distL="114300" distR="114300" simplePos="0" relativeHeight="251657728" behindDoc="1" locked="0" layoutInCell="1" allowOverlap="1" wp14:anchorId="50F83AE6" wp14:editId="5DF85C33">
          <wp:simplePos x="0" y="0"/>
          <wp:positionH relativeFrom="page">
            <wp:posOffset>895985</wp:posOffset>
          </wp:positionH>
          <wp:positionV relativeFrom="page">
            <wp:posOffset>10274300</wp:posOffset>
          </wp:positionV>
          <wp:extent cx="1767840" cy="93345"/>
          <wp:effectExtent l="0" t="0" r="3810" b="1905"/>
          <wp:wrapNone/>
          <wp:docPr id="8" name="Bild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9334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DA4E" w14:textId="77777777" w:rsidR="00B65D7B" w:rsidRPr="004E5C85" w:rsidRDefault="00B65D7B">
      <w:r w:rsidRPr="004E5C85">
        <w:separator/>
      </w:r>
    </w:p>
  </w:footnote>
  <w:footnote w:type="continuationSeparator" w:id="0">
    <w:p w14:paraId="01003108" w14:textId="77777777" w:rsidR="00B65D7B" w:rsidRPr="004E5C85" w:rsidRDefault="00B65D7B">
      <w:r w:rsidRPr="004E5C8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D627" w14:textId="6833A116" w:rsidR="005D3667" w:rsidRPr="004E5C85" w:rsidRDefault="00832B32" w:rsidP="005D3667">
    <w:pPr>
      <w:pStyle w:val="Intestazione"/>
      <w:spacing w:after="60"/>
      <w:rPr>
        <w:rFonts w:ascii="Arial" w:hAnsi="Arial" w:cs="Arial"/>
        <w:b/>
        <w:bCs/>
        <w:i/>
        <w:iCs/>
        <w:spacing w:val="40"/>
        <w:sz w:val="32"/>
      </w:rPr>
    </w:pPr>
    <w:r w:rsidRPr="004E5C85">
      <w:rPr>
        <w:noProof/>
      </w:rPr>
      <w:drawing>
        <wp:anchor distT="0" distB="0" distL="114300" distR="114300" simplePos="0" relativeHeight="251667968" behindDoc="1" locked="0" layoutInCell="1" allowOverlap="1" wp14:anchorId="7C748F77" wp14:editId="23064EF4">
          <wp:simplePos x="0" y="0"/>
          <wp:positionH relativeFrom="margin">
            <wp:align>right</wp:align>
          </wp:positionH>
          <wp:positionV relativeFrom="paragraph">
            <wp:posOffset>5715</wp:posOffset>
          </wp:positionV>
          <wp:extent cx="873760" cy="1221740"/>
          <wp:effectExtent l="0" t="0" r="2540" b="0"/>
          <wp:wrapTight wrapText="bothSides">
            <wp:wrapPolygon edited="0">
              <wp:start x="0" y="0"/>
              <wp:lineTo x="0" y="21218"/>
              <wp:lineTo x="21192" y="21218"/>
              <wp:lineTo x="21192"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005D3667" w:rsidRPr="004E5C85">
      <w:rPr>
        <w:rFonts w:ascii="Arial" w:hAnsi="Arial"/>
        <w:b/>
        <w:bCs/>
        <w:i/>
        <w:iCs/>
        <w:noProof/>
        <w:sz w:val="20"/>
        <w:lang w:eastAsia="it-IT"/>
      </w:rPr>
      <mc:AlternateContent>
        <mc:Choice Requires="wps">
          <w:drawing>
            <wp:anchor distT="0" distB="0" distL="114300" distR="114300" simplePos="0" relativeHeight="251663872" behindDoc="0" locked="0" layoutInCell="1" allowOverlap="1" wp14:anchorId="647A917B" wp14:editId="0DC4B072">
              <wp:simplePos x="0" y="0"/>
              <wp:positionH relativeFrom="column">
                <wp:posOffset>5157470</wp:posOffset>
              </wp:positionH>
              <wp:positionV relativeFrom="paragraph">
                <wp:posOffset>-19685</wp:posOffset>
              </wp:positionV>
              <wp:extent cx="1097280" cy="1386840"/>
              <wp:effectExtent l="0" t="0" r="7620" b="381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38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EB5E5" w14:textId="77777777" w:rsidR="005D3667" w:rsidRPr="004E5C85" w:rsidRDefault="005D3667" w:rsidP="005D3667">
                          <w:pPr>
                            <w:ind w:right="-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A917B" id="_x0000_t202" coordsize="21600,21600" o:spt="202" path="m,l,21600r21600,l21600,xe">
              <v:stroke joinstyle="miter"/>
              <v:path gradientshapeok="t" o:connecttype="rect"/>
            </v:shapetype>
            <v:shape id="Text Box 7" o:spid="_x0000_s1026" type="#_x0000_t202" style="position:absolute;margin-left:406.1pt;margin-top:-1.55pt;width:86.4pt;height:109.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" stroked="f">
              <v:textbox>
                <w:txbxContent>
                  <w:p w14:paraId="234EB5E5" w14:textId="77777777" w:rsidR="005D3667" w:rsidRPr="004E5C85" w:rsidRDefault="005D3667" w:rsidP="005D3667">
                    <w:pPr>
                      <w:ind w:right="-30"/>
                    </w:pPr>
                  </w:p>
                </w:txbxContent>
              </v:textbox>
            </v:shape>
          </w:pict>
        </mc:Fallback>
      </mc:AlternateContent>
    </w:r>
    <w:r w:rsidR="005D3667" w:rsidRPr="004E5C85">
      <w:rPr>
        <w:rFonts w:ascii="Arial" w:hAnsi="Arial"/>
        <w:b/>
        <w:bCs/>
        <w:i/>
        <w:iCs/>
        <w:sz w:val="32"/>
      </w:rPr>
      <w:t>Comunicato stampa</w:t>
    </w:r>
  </w:p>
  <w:p w14:paraId="57B86657" w14:textId="6358FECB" w:rsidR="005D3667" w:rsidRPr="004E5C85" w:rsidRDefault="005D3667" w:rsidP="005D3667">
    <w:pPr>
      <w:pStyle w:val="Intestazione"/>
    </w:pPr>
    <w:r w:rsidRPr="004E5C85">
      <w:rPr>
        <w:rFonts w:ascii="Arial" w:hAnsi="Arial"/>
        <w:sz w:val="22"/>
      </w:rPr>
      <w:t xml:space="preserve">EPLAN </w:t>
    </w:r>
  </w:p>
  <w:p w14:paraId="0EA8F500" w14:textId="1BC80D49" w:rsidR="00C80AB6" w:rsidRPr="004E5C85" w:rsidRDefault="00C80AB6" w:rsidP="005D366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E359" w14:textId="270785F5" w:rsidR="00220576" w:rsidRPr="004E5C85" w:rsidRDefault="00832B32" w:rsidP="00220576">
    <w:pPr>
      <w:pStyle w:val="Intestazione"/>
      <w:spacing w:after="60"/>
      <w:rPr>
        <w:rFonts w:ascii="Arial" w:hAnsi="Arial" w:cs="Arial"/>
        <w:b/>
        <w:bCs/>
        <w:i/>
        <w:iCs/>
        <w:spacing w:val="40"/>
        <w:sz w:val="32"/>
      </w:rPr>
    </w:pPr>
    <w:r w:rsidRPr="004E5C85">
      <w:rPr>
        <w:noProof/>
      </w:rPr>
      <w:drawing>
        <wp:anchor distT="0" distB="0" distL="114300" distR="114300" simplePos="0" relativeHeight="251665920" behindDoc="1" locked="0" layoutInCell="1" allowOverlap="1" wp14:anchorId="45B74FBF" wp14:editId="346DFCAA">
          <wp:simplePos x="0" y="0"/>
          <wp:positionH relativeFrom="margin">
            <wp:align>right</wp:align>
          </wp:positionH>
          <wp:positionV relativeFrom="paragraph">
            <wp:posOffset>6350</wp:posOffset>
          </wp:positionV>
          <wp:extent cx="873760" cy="1221740"/>
          <wp:effectExtent l="0" t="0" r="2540" b="0"/>
          <wp:wrapTight wrapText="bothSides">
            <wp:wrapPolygon edited="0">
              <wp:start x="0" y="0"/>
              <wp:lineTo x="0" y="21218"/>
              <wp:lineTo x="21192" y="21218"/>
              <wp:lineTo x="21192"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437" w:rsidRPr="004E5C85">
      <w:rPr>
        <w:rFonts w:ascii="Arial" w:hAnsi="Arial"/>
        <w:b/>
        <w:bCs/>
        <w:i/>
        <w:iCs/>
        <w:noProof/>
        <w:sz w:val="20"/>
        <w:lang w:eastAsia="it-IT"/>
      </w:rPr>
      <mc:AlternateContent>
        <mc:Choice Requires="wps">
          <w:drawing>
            <wp:anchor distT="0" distB="0" distL="114300" distR="114300" simplePos="0" relativeHeight="251660800" behindDoc="0" locked="0" layoutInCell="1" allowOverlap="1" wp14:anchorId="0DD86317" wp14:editId="66AAC3CB">
              <wp:simplePos x="0" y="0"/>
              <wp:positionH relativeFrom="column">
                <wp:posOffset>5157470</wp:posOffset>
              </wp:positionH>
              <wp:positionV relativeFrom="paragraph">
                <wp:posOffset>-19685</wp:posOffset>
              </wp:positionV>
              <wp:extent cx="1097280" cy="1386840"/>
              <wp:effectExtent l="0" t="0" r="762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38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5F7C8" w14:textId="2B7314A6" w:rsidR="00220576" w:rsidRPr="004E5C85" w:rsidRDefault="00220576" w:rsidP="00220576">
                          <w:pPr>
                            <w:ind w:right="-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86317" id="_x0000_t202" coordsize="21600,21600" o:spt="202" path="m,l,21600r21600,l21600,xe">
              <v:stroke joinstyle="miter"/>
              <v:path gradientshapeok="t" o:connecttype="rect"/>
            </v:shapetype>
            <v:shape id="_x0000_s1027" type="#_x0000_t202" style="position:absolute;margin-left:406.1pt;margin-top:-1.55pt;width:86.4pt;height:10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" stroked="f">
              <v:textbox>
                <w:txbxContent>
                  <w:p w14:paraId="1BF5F7C8" w14:textId="2B7314A6" w:rsidR="00220576" w:rsidRPr="004E5C85" w:rsidRDefault="00220576" w:rsidP="00220576">
                    <w:pPr>
                      <w:ind w:right="-30"/>
                    </w:pPr>
                  </w:p>
                </w:txbxContent>
              </v:textbox>
            </v:shape>
          </w:pict>
        </mc:Fallback>
      </mc:AlternateContent>
    </w:r>
    <w:r w:rsidR="00220576" w:rsidRPr="004E5C85">
      <w:rPr>
        <w:rFonts w:ascii="Arial" w:hAnsi="Arial"/>
        <w:b/>
        <w:bCs/>
        <w:i/>
        <w:iCs/>
        <w:sz w:val="32"/>
      </w:rPr>
      <w:t>Comunicato stampa</w:t>
    </w:r>
  </w:p>
  <w:p w14:paraId="7B9F92A3" w14:textId="35C28E8A" w:rsidR="00C80AB6" w:rsidRPr="004E5C85" w:rsidRDefault="00AB12B5" w:rsidP="00220576">
    <w:pPr>
      <w:pStyle w:val="Intestazione"/>
    </w:pPr>
    <w:r w:rsidRPr="004E5C85">
      <w:rPr>
        <w:rFonts w:ascii="Arial" w:hAnsi="Arial"/>
        <w:sz w:val="22"/>
      </w:rPr>
      <w:t>EPLAN</w:t>
    </w:r>
    <w:r w:rsidR="00220576" w:rsidRPr="004E5C85">
      <w:rPr>
        <w:rFonts w:ascii="Arial" w:hAnsi="Arial"/>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85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48"/>
    <w:rsid w:val="00006C45"/>
    <w:rsid w:val="0000746D"/>
    <w:rsid w:val="000077EF"/>
    <w:rsid w:val="000112FB"/>
    <w:rsid w:val="00021072"/>
    <w:rsid w:val="00021E6D"/>
    <w:rsid w:val="000248BA"/>
    <w:rsid w:val="000257F9"/>
    <w:rsid w:val="00027F0D"/>
    <w:rsid w:val="00030594"/>
    <w:rsid w:val="00032D40"/>
    <w:rsid w:val="00033D01"/>
    <w:rsid w:val="00036C62"/>
    <w:rsid w:val="00042447"/>
    <w:rsid w:val="0004439C"/>
    <w:rsid w:val="00045862"/>
    <w:rsid w:val="0005747B"/>
    <w:rsid w:val="00061B6B"/>
    <w:rsid w:val="00061CD6"/>
    <w:rsid w:val="000640BC"/>
    <w:rsid w:val="000655CE"/>
    <w:rsid w:val="00066E33"/>
    <w:rsid w:val="00072A6F"/>
    <w:rsid w:val="0007785E"/>
    <w:rsid w:val="00081484"/>
    <w:rsid w:val="00083896"/>
    <w:rsid w:val="00084FE6"/>
    <w:rsid w:val="00086673"/>
    <w:rsid w:val="0009306A"/>
    <w:rsid w:val="00094AD4"/>
    <w:rsid w:val="000A4769"/>
    <w:rsid w:val="000A4B72"/>
    <w:rsid w:val="000A779E"/>
    <w:rsid w:val="000B10A5"/>
    <w:rsid w:val="000B22A7"/>
    <w:rsid w:val="000C3A0E"/>
    <w:rsid w:val="000C56E8"/>
    <w:rsid w:val="000C6DB2"/>
    <w:rsid w:val="000C7E8C"/>
    <w:rsid w:val="000D158B"/>
    <w:rsid w:val="000D6B0B"/>
    <w:rsid w:val="000D7213"/>
    <w:rsid w:val="000D79CC"/>
    <w:rsid w:val="000E06D5"/>
    <w:rsid w:val="000E5E15"/>
    <w:rsid w:val="000E6918"/>
    <w:rsid w:val="000F1CB3"/>
    <w:rsid w:val="000F691A"/>
    <w:rsid w:val="00101292"/>
    <w:rsid w:val="00103B11"/>
    <w:rsid w:val="001052E8"/>
    <w:rsid w:val="00112664"/>
    <w:rsid w:val="0011573E"/>
    <w:rsid w:val="0012402C"/>
    <w:rsid w:val="00125116"/>
    <w:rsid w:val="00125B01"/>
    <w:rsid w:val="00125B97"/>
    <w:rsid w:val="00126B25"/>
    <w:rsid w:val="00127E72"/>
    <w:rsid w:val="001314D3"/>
    <w:rsid w:val="001333CF"/>
    <w:rsid w:val="001349DD"/>
    <w:rsid w:val="00141F73"/>
    <w:rsid w:val="00143486"/>
    <w:rsid w:val="0014739A"/>
    <w:rsid w:val="0014791F"/>
    <w:rsid w:val="00173EAE"/>
    <w:rsid w:val="0017402A"/>
    <w:rsid w:val="00180B6C"/>
    <w:rsid w:val="00181B67"/>
    <w:rsid w:val="0019128F"/>
    <w:rsid w:val="00197C51"/>
    <w:rsid w:val="00197E6D"/>
    <w:rsid w:val="001A1B21"/>
    <w:rsid w:val="001A21F5"/>
    <w:rsid w:val="001A2512"/>
    <w:rsid w:val="001A2C42"/>
    <w:rsid w:val="001A2EF1"/>
    <w:rsid w:val="001A4DD6"/>
    <w:rsid w:val="001A5645"/>
    <w:rsid w:val="001A6E49"/>
    <w:rsid w:val="001A78AB"/>
    <w:rsid w:val="001B1C20"/>
    <w:rsid w:val="001B2926"/>
    <w:rsid w:val="001B43E4"/>
    <w:rsid w:val="001B7B07"/>
    <w:rsid w:val="001C285D"/>
    <w:rsid w:val="001C2C8F"/>
    <w:rsid w:val="001D0ED4"/>
    <w:rsid w:val="001D1747"/>
    <w:rsid w:val="001D482A"/>
    <w:rsid w:val="001E4CB8"/>
    <w:rsid w:val="001E66DD"/>
    <w:rsid w:val="001F299A"/>
    <w:rsid w:val="001F6AB3"/>
    <w:rsid w:val="0020010A"/>
    <w:rsid w:val="002005D4"/>
    <w:rsid w:val="00205202"/>
    <w:rsid w:val="00206F7C"/>
    <w:rsid w:val="00210710"/>
    <w:rsid w:val="00210D27"/>
    <w:rsid w:val="00213A4C"/>
    <w:rsid w:val="00220471"/>
    <w:rsid w:val="00220576"/>
    <w:rsid w:val="00222ED6"/>
    <w:rsid w:val="0022342A"/>
    <w:rsid w:val="0022587B"/>
    <w:rsid w:val="00225D51"/>
    <w:rsid w:val="002350CA"/>
    <w:rsid w:val="0023681C"/>
    <w:rsid w:val="00243913"/>
    <w:rsid w:val="00252134"/>
    <w:rsid w:val="00261A94"/>
    <w:rsid w:val="002634EC"/>
    <w:rsid w:val="00266037"/>
    <w:rsid w:val="00273874"/>
    <w:rsid w:val="00277151"/>
    <w:rsid w:val="00282F63"/>
    <w:rsid w:val="00285E5A"/>
    <w:rsid w:val="0028741B"/>
    <w:rsid w:val="00287648"/>
    <w:rsid w:val="00291577"/>
    <w:rsid w:val="002967F1"/>
    <w:rsid w:val="00297A9D"/>
    <w:rsid w:val="002A66DB"/>
    <w:rsid w:val="002B12A4"/>
    <w:rsid w:val="002B5676"/>
    <w:rsid w:val="002C18B0"/>
    <w:rsid w:val="002C3502"/>
    <w:rsid w:val="002C3D94"/>
    <w:rsid w:val="002C6A1E"/>
    <w:rsid w:val="002E1F77"/>
    <w:rsid w:val="002E78B0"/>
    <w:rsid w:val="002F1FA1"/>
    <w:rsid w:val="002F4640"/>
    <w:rsid w:val="003005C8"/>
    <w:rsid w:val="00301495"/>
    <w:rsid w:val="00305F21"/>
    <w:rsid w:val="003108B3"/>
    <w:rsid w:val="003135D3"/>
    <w:rsid w:val="0031365F"/>
    <w:rsid w:val="00315B81"/>
    <w:rsid w:val="00320C48"/>
    <w:rsid w:val="00321CDD"/>
    <w:rsid w:val="00324003"/>
    <w:rsid w:val="00333311"/>
    <w:rsid w:val="0033362F"/>
    <w:rsid w:val="00340DD9"/>
    <w:rsid w:val="00341A80"/>
    <w:rsid w:val="003435F7"/>
    <w:rsid w:val="00345ADC"/>
    <w:rsid w:val="0034605E"/>
    <w:rsid w:val="00352379"/>
    <w:rsid w:val="00354204"/>
    <w:rsid w:val="00357725"/>
    <w:rsid w:val="00361372"/>
    <w:rsid w:val="00362355"/>
    <w:rsid w:val="003675BF"/>
    <w:rsid w:val="003750B0"/>
    <w:rsid w:val="00375DFE"/>
    <w:rsid w:val="00381480"/>
    <w:rsid w:val="0038305D"/>
    <w:rsid w:val="00383917"/>
    <w:rsid w:val="00391014"/>
    <w:rsid w:val="00396AB6"/>
    <w:rsid w:val="003A0384"/>
    <w:rsid w:val="003A1A6D"/>
    <w:rsid w:val="003A4A57"/>
    <w:rsid w:val="003A7708"/>
    <w:rsid w:val="003C0133"/>
    <w:rsid w:val="003C0A4C"/>
    <w:rsid w:val="003D0373"/>
    <w:rsid w:val="003D0750"/>
    <w:rsid w:val="003D1E7F"/>
    <w:rsid w:val="003E1CC0"/>
    <w:rsid w:val="003E3801"/>
    <w:rsid w:val="003F1051"/>
    <w:rsid w:val="003F1873"/>
    <w:rsid w:val="003F5439"/>
    <w:rsid w:val="004017D8"/>
    <w:rsid w:val="00401A2B"/>
    <w:rsid w:val="00405256"/>
    <w:rsid w:val="00406B7D"/>
    <w:rsid w:val="004245C1"/>
    <w:rsid w:val="00430A98"/>
    <w:rsid w:val="004317A7"/>
    <w:rsid w:val="004365FD"/>
    <w:rsid w:val="0044059D"/>
    <w:rsid w:val="00440CEA"/>
    <w:rsid w:val="00444F5A"/>
    <w:rsid w:val="004476DC"/>
    <w:rsid w:val="00450060"/>
    <w:rsid w:val="00451140"/>
    <w:rsid w:val="00460661"/>
    <w:rsid w:val="00472B24"/>
    <w:rsid w:val="00483129"/>
    <w:rsid w:val="0048322F"/>
    <w:rsid w:val="00485677"/>
    <w:rsid w:val="00486F6B"/>
    <w:rsid w:val="00491087"/>
    <w:rsid w:val="0049228C"/>
    <w:rsid w:val="00495A5D"/>
    <w:rsid w:val="00497EB9"/>
    <w:rsid w:val="004A10CD"/>
    <w:rsid w:val="004A1128"/>
    <w:rsid w:val="004A35E0"/>
    <w:rsid w:val="004B2527"/>
    <w:rsid w:val="004B2CC8"/>
    <w:rsid w:val="004B33FA"/>
    <w:rsid w:val="004B3D27"/>
    <w:rsid w:val="004C191E"/>
    <w:rsid w:val="004C7042"/>
    <w:rsid w:val="004D67F5"/>
    <w:rsid w:val="004D6AEA"/>
    <w:rsid w:val="004D6B14"/>
    <w:rsid w:val="004D7FAD"/>
    <w:rsid w:val="004E1090"/>
    <w:rsid w:val="004E5C85"/>
    <w:rsid w:val="004E61A9"/>
    <w:rsid w:val="004E7496"/>
    <w:rsid w:val="004F3586"/>
    <w:rsid w:val="004F552A"/>
    <w:rsid w:val="0050153B"/>
    <w:rsid w:val="00507E67"/>
    <w:rsid w:val="00507EC1"/>
    <w:rsid w:val="005127D4"/>
    <w:rsid w:val="00515B20"/>
    <w:rsid w:val="0052119B"/>
    <w:rsid w:val="00522BC2"/>
    <w:rsid w:val="005279AB"/>
    <w:rsid w:val="0053036F"/>
    <w:rsid w:val="00533C18"/>
    <w:rsid w:val="0053451B"/>
    <w:rsid w:val="00537D37"/>
    <w:rsid w:val="005467C2"/>
    <w:rsid w:val="0055046F"/>
    <w:rsid w:val="00552E5C"/>
    <w:rsid w:val="00553398"/>
    <w:rsid w:val="005534AB"/>
    <w:rsid w:val="005553D5"/>
    <w:rsid w:val="0056067A"/>
    <w:rsid w:val="00562E97"/>
    <w:rsid w:val="005644BC"/>
    <w:rsid w:val="00567E7D"/>
    <w:rsid w:val="00571AE0"/>
    <w:rsid w:val="00574E09"/>
    <w:rsid w:val="00583668"/>
    <w:rsid w:val="005870D5"/>
    <w:rsid w:val="0059483A"/>
    <w:rsid w:val="005951C7"/>
    <w:rsid w:val="00595D67"/>
    <w:rsid w:val="00596E82"/>
    <w:rsid w:val="005A6137"/>
    <w:rsid w:val="005A6633"/>
    <w:rsid w:val="005B0ED8"/>
    <w:rsid w:val="005C0092"/>
    <w:rsid w:val="005C2F0A"/>
    <w:rsid w:val="005D1FC5"/>
    <w:rsid w:val="005D2890"/>
    <w:rsid w:val="005D3667"/>
    <w:rsid w:val="005D46EE"/>
    <w:rsid w:val="005E175B"/>
    <w:rsid w:val="005E1931"/>
    <w:rsid w:val="005E1EEF"/>
    <w:rsid w:val="005E4E59"/>
    <w:rsid w:val="005E5AC4"/>
    <w:rsid w:val="005E75B8"/>
    <w:rsid w:val="005F21A0"/>
    <w:rsid w:val="006007C2"/>
    <w:rsid w:val="00607CAB"/>
    <w:rsid w:val="0061483E"/>
    <w:rsid w:val="00614F2B"/>
    <w:rsid w:val="00626BA4"/>
    <w:rsid w:val="00631ACF"/>
    <w:rsid w:val="00633A0C"/>
    <w:rsid w:val="00635943"/>
    <w:rsid w:val="006430D8"/>
    <w:rsid w:val="00644EC4"/>
    <w:rsid w:val="00653C81"/>
    <w:rsid w:val="0065522E"/>
    <w:rsid w:val="00655C07"/>
    <w:rsid w:val="00661713"/>
    <w:rsid w:val="00671ECD"/>
    <w:rsid w:val="00675E87"/>
    <w:rsid w:val="00676398"/>
    <w:rsid w:val="006767C6"/>
    <w:rsid w:val="006768C7"/>
    <w:rsid w:val="0068049B"/>
    <w:rsid w:val="00683BB2"/>
    <w:rsid w:val="00687FF3"/>
    <w:rsid w:val="006965BA"/>
    <w:rsid w:val="006A1FBE"/>
    <w:rsid w:val="006A3CE1"/>
    <w:rsid w:val="006B38AF"/>
    <w:rsid w:val="006B5069"/>
    <w:rsid w:val="006B51F1"/>
    <w:rsid w:val="006B5985"/>
    <w:rsid w:val="006B66CB"/>
    <w:rsid w:val="006C1709"/>
    <w:rsid w:val="006C2448"/>
    <w:rsid w:val="006D1AAC"/>
    <w:rsid w:val="006D1F4A"/>
    <w:rsid w:val="006D731A"/>
    <w:rsid w:val="006E0E41"/>
    <w:rsid w:val="006E1C1A"/>
    <w:rsid w:val="006F1A6D"/>
    <w:rsid w:val="00703149"/>
    <w:rsid w:val="007031C3"/>
    <w:rsid w:val="007050C5"/>
    <w:rsid w:val="007052ED"/>
    <w:rsid w:val="0071118F"/>
    <w:rsid w:val="00714802"/>
    <w:rsid w:val="007152EA"/>
    <w:rsid w:val="00720AEC"/>
    <w:rsid w:val="00726287"/>
    <w:rsid w:val="007278BB"/>
    <w:rsid w:val="00742084"/>
    <w:rsid w:val="007443E8"/>
    <w:rsid w:val="007506DA"/>
    <w:rsid w:val="007551DE"/>
    <w:rsid w:val="007560A9"/>
    <w:rsid w:val="00762A1E"/>
    <w:rsid w:val="007716C4"/>
    <w:rsid w:val="007811AB"/>
    <w:rsid w:val="00782D16"/>
    <w:rsid w:val="00785D84"/>
    <w:rsid w:val="00787CA3"/>
    <w:rsid w:val="00793817"/>
    <w:rsid w:val="0079404E"/>
    <w:rsid w:val="00797CF9"/>
    <w:rsid w:val="007A068E"/>
    <w:rsid w:val="007A38E7"/>
    <w:rsid w:val="007A3CA2"/>
    <w:rsid w:val="007A7A02"/>
    <w:rsid w:val="007A7BD2"/>
    <w:rsid w:val="007B581A"/>
    <w:rsid w:val="007B7677"/>
    <w:rsid w:val="007C2922"/>
    <w:rsid w:val="007C5AC0"/>
    <w:rsid w:val="007D3851"/>
    <w:rsid w:val="007D70D8"/>
    <w:rsid w:val="007E0A01"/>
    <w:rsid w:val="007E1ACF"/>
    <w:rsid w:val="007E1AE4"/>
    <w:rsid w:val="007E41A0"/>
    <w:rsid w:val="007F2090"/>
    <w:rsid w:val="008025CA"/>
    <w:rsid w:val="008025E5"/>
    <w:rsid w:val="008031FA"/>
    <w:rsid w:val="008038F4"/>
    <w:rsid w:val="00804CC8"/>
    <w:rsid w:val="0080565B"/>
    <w:rsid w:val="00806FE9"/>
    <w:rsid w:val="00832B32"/>
    <w:rsid w:val="00834C1C"/>
    <w:rsid w:val="0083552A"/>
    <w:rsid w:val="008364C6"/>
    <w:rsid w:val="00843332"/>
    <w:rsid w:val="00845C1A"/>
    <w:rsid w:val="00845D1B"/>
    <w:rsid w:val="00845E30"/>
    <w:rsid w:val="008577E8"/>
    <w:rsid w:val="008652D5"/>
    <w:rsid w:val="008701AB"/>
    <w:rsid w:val="0088303E"/>
    <w:rsid w:val="0088422A"/>
    <w:rsid w:val="008927AB"/>
    <w:rsid w:val="008931BD"/>
    <w:rsid w:val="0089439E"/>
    <w:rsid w:val="0089618E"/>
    <w:rsid w:val="008A4E9D"/>
    <w:rsid w:val="008A4F4E"/>
    <w:rsid w:val="008B33D2"/>
    <w:rsid w:val="008B491C"/>
    <w:rsid w:val="008B65BA"/>
    <w:rsid w:val="008C223F"/>
    <w:rsid w:val="008C366E"/>
    <w:rsid w:val="008C4CF6"/>
    <w:rsid w:val="008D05AE"/>
    <w:rsid w:val="008E02B9"/>
    <w:rsid w:val="008E06E9"/>
    <w:rsid w:val="008E1FCD"/>
    <w:rsid w:val="008F27CE"/>
    <w:rsid w:val="008F476F"/>
    <w:rsid w:val="008F4CE8"/>
    <w:rsid w:val="008F5FD0"/>
    <w:rsid w:val="008F6099"/>
    <w:rsid w:val="008F614F"/>
    <w:rsid w:val="008F633B"/>
    <w:rsid w:val="008F6EE4"/>
    <w:rsid w:val="00902CC1"/>
    <w:rsid w:val="009045C7"/>
    <w:rsid w:val="00907A0D"/>
    <w:rsid w:val="0092545A"/>
    <w:rsid w:val="009266A3"/>
    <w:rsid w:val="00930457"/>
    <w:rsid w:val="00934313"/>
    <w:rsid w:val="00941DF2"/>
    <w:rsid w:val="00943AFC"/>
    <w:rsid w:val="00957F40"/>
    <w:rsid w:val="0096304D"/>
    <w:rsid w:val="009660E0"/>
    <w:rsid w:val="00970F4A"/>
    <w:rsid w:val="00974C89"/>
    <w:rsid w:val="00982CF5"/>
    <w:rsid w:val="009928C0"/>
    <w:rsid w:val="00993B63"/>
    <w:rsid w:val="009A67AE"/>
    <w:rsid w:val="009A68AF"/>
    <w:rsid w:val="009B0042"/>
    <w:rsid w:val="009B05EE"/>
    <w:rsid w:val="009B2917"/>
    <w:rsid w:val="009B55F2"/>
    <w:rsid w:val="009C0CC0"/>
    <w:rsid w:val="009C0D96"/>
    <w:rsid w:val="009C2308"/>
    <w:rsid w:val="009C5AB8"/>
    <w:rsid w:val="009C7026"/>
    <w:rsid w:val="009D144A"/>
    <w:rsid w:val="009D64BD"/>
    <w:rsid w:val="009D6C9D"/>
    <w:rsid w:val="009E22D1"/>
    <w:rsid w:val="009E5959"/>
    <w:rsid w:val="009F30C6"/>
    <w:rsid w:val="009F447F"/>
    <w:rsid w:val="009F5E8A"/>
    <w:rsid w:val="009F7E92"/>
    <w:rsid w:val="00A05D15"/>
    <w:rsid w:val="00A14A0F"/>
    <w:rsid w:val="00A17B71"/>
    <w:rsid w:val="00A235AA"/>
    <w:rsid w:val="00A25F87"/>
    <w:rsid w:val="00A26050"/>
    <w:rsid w:val="00A2772F"/>
    <w:rsid w:val="00A30153"/>
    <w:rsid w:val="00A327FB"/>
    <w:rsid w:val="00A465F2"/>
    <w:rsid w:val="00A47E07"/>
    <w:rsid w:val="00A47E92"/>
    <w:rsid w:val="00A5198C"/>
    <w:rsid w:val="00A54783"/>
    <w:rsid w:val="00A55151"/>
    <w:rsid w:val="00A55DC4"/>
    <w:rsid w:val="00A5728E"/>
    <w:rsid w:val="00A57F97"/>
    <w:rsid w:val="00A602D9"/>
    <w:rsid w:val="00A6091E"/>
    <w:rsid w:val="00A629EF"/>
    <w:rsid w:val="00A63BE1"/>
    <w:rsid w:val="00A67643"/>
    <w:rsid w:val="00A724F8"/>
    <w:rsid w:val="00A76EDD"/>
    <w:rsid w:val="00A82A1E"/>
    <w:rsid w:val="00A840C3"/>
    <w:rsid w:val="00A914BA"/>
    <w:rsid w:val="00A91F6B"/>
    <w:rsid w:val="00A95E12"/>
    <w:rsid w:val="00AA0BB6"/>
    <w:rsid w:val="00AA228D"/>
    <w:rsid w:val="00AA3458"/>
    <w:rsid w:val="00AA4F3C"/>
    <w:rsid w:val="00AA6D8C"/>
    <w:rsid w:val="00AB12B5"/>
    <w:rsid w:val="00AB6351"/>
    <w:rsid w:val="00AC0CB7"/>
    <w:rsid w:val="00AC151C"/>
    <w:rsid w:val="00AC2F51"/>
    <w:rsid w:val="00AD19DD"/>
    <w:rsid w:val="00AD3852"/>
    <w:rsid w:val="00AD5135"/>
    <w:rsid w:val="00AE244B"/>
    <w:rsid w:val="00AE2878"/>
    <w:rsid w:val="00AE28E7"/>
    <w:rsid w:val="00AE755D"/>
    <w:rsid w:val="00AE7D88"/>
    <w:rsid w:val="00AF09EF"/>
    <w:rsid w:val="00B029A9"/>
    <w:rsid w:val="00B03AF6"/>
    <w:rsid w:val="00B05ED7"/>
    <w:rsid w:val="00B11208"/>
    <w:rsid w:val="00B27018"/>
    <w:rsid w:val="00B301B0"/>
    <w:rsid w:val="00B3577C"/>
    <w:rsid w:val="00B40734"/>
    <w:rsid w:val="00B45F12"/>
    <w:rsid w:val="00B515CB"/>
    <w:rsid w:val="00B642F8"/>
    <w:rsid w:val="00B64ABE"/>
    <w:rsid w:val="00B65D7B"/>
    <w:rsid w:val="00B70409"/>
    <w:rsid w:val="00B70B21"/>
    <w:rsid w:val="00B75179"/>
    <w:rsid w:val="00B82EF5"/>
    <w:rsid w:val="00B85AA1"/>
    <w:rsid w:val="00B93B50"/>
    <w:rsid w:val="00B93F8E"/>
    <w:rsid w:val="00B967A6"/>
    <w:rsid w:val="00B97660"/>
    <w:rsid w:val="00BA3322"/>
    <w:rsid w:val="00BB3198"/>
    <w:rsid w:val="00BB3E90"/>
    <w:rsid w:val="00BB62FF"/>
    <w:rsid w:val="00BB7A73"/>
    <w:rsid w:val="00BC1E0F"/>
    <w:rsid w:val="00BC3368"/>
    <w:rsid w:val="00BC3497"/>
    <w:rsid w:val="00BC35AD"/>
    <w:rsid w:val="00BC35D3"/>
    <w:rsid w:val="00BC7E88"/>
    <w:rsid w:val="00BD25C3"/>
    <w:rsid w:val="00BD3E1E"/>
    <w:rsid w:val="00BD5C52"/>
    <w:rsid w:val="00BD60FE"/>
    <w:rsid w:val="00BE2B7D"/>
    <w:rsid w:val="00BE43DC"/>
    <w:rsid w:val="00BE5E5F"/>
    <w:rsid w:val="00BE6437"/>
    <w:rsid w:val="00BE7E76"/>
    <w:rsid w:val="00BF078F"/>
    <w:rsid w:val="00C06EE4"/>
    <w:rsid w:val="00C123DB"/>
    <w:rsid w:val="00C153D1"/>
    <w:rsid w:val="00C249D8"/>
    <w:rsid w:val="00C24ECA"/>
    <w:rsid w:val="00C3218F"/>
    <w:rsid w:val="00C32880"/>
    <w:rsid w:val="00C338A4"/>
    <w:rsid w:val="00C3738F"/>
    <w:rsid w:val="00C461FA"/>
    <w:rsid w:val="00C51D83"/>
    <w:rsid w:val="00C555A2"/>
    <w:rsid w:val="00C571B8"/>
    <w:rsid w:val="00C6761D"/>
    <w:rsid w:val="00C6764C"/>
    <w:rsid w:val="00C70E86"/>
    <w:rsid w:val="00C7612D"/>
    <w:rsid w:val="00C80AB6"/>
    <w:rsid w:val="00C8449B"/>
    <w:rsid w:val="00C84537"/>
    <w:rsid w:val="00C91FAF"/>
    <w:rsid w:val="00C93037"/>
    <w:rsid w:val="00C96435"/>
    <w:rsid w:val="00CA30BC"/>
    <w:rsid w:val="00CA559C"/>
    <w:rsid w:val="00CA68E2"/>
    <w:rsid w:val="00CB6C75"/>
    <w:rsid w:val="00CB7F01"/>
    <w:rsid w:val="00CC2E9D"/>
    <w:rsid w:val="00CC4E4E"/>
    <w:rsid w:val="00CD16FB"/>
    <w:rsid w:val="00CD25D2"/>
    <w:rsid w:val="00CE662C"/>
    <w:rsid w:val="00CE6F5C"/>
    <w:rsid w:val="00CF25E7"/>
    <w:rsid w:val="00CF5B60"/>
    <w:rsid w:val="00CF5CB8"/>
    <w:rsid w:val="00D016DB"/>
    <w:rsid w:val="00D02738"/>
    <w:rsid w:val="00D04CBB"/>
    <w:rsid w:val="00D05015"/>
    <w:rsid w:val="00D1120E"/>
    <w:rsid w:val="00D15F30"/>
    <w:rsid w:val="00D17308"/>
    <w:rsid w:val="00D241EC"/>
    <w:rsid w:val="00D2452B"/>
    <w:rsid w:val="00D24DF0"/>
    <w:rsid w:val="00D2692B"/>
    <w:rsid w:val="00D27360"/>
    <w:rsid w:val="00D30587"/>
    <w:rsid w:val="00D3221F"/>
    <w:rsid w:val="00D32A89"/>
    <w:rsid w:val="00D34513"/>
    <w:rsid w:val="00D346E4"/>
    <w:rsid w:val="00D42FBC"/>
    <w:rsid w:val="00D4413B"/>
    <w:rsid w:val="00D45C93"/>
    <w:rsid w:val="00D47DDF"/>
    <w:rsid w:val="00D53A0D"/>
    <w:rsid w:val="00D61640"/>
    <w:rsid w:val="00D764E9"/>
    <w:rsid w:val="00D768E2"/>
    <w:rsid w:val="00D77E1B"/>
    <w:rsid w:val="00D832DC"/>
    <w:rsid w:val="00D862EB"/>
    <w:rsid w:val="00D953ED"/>
    <w:rsid w:val="00DA0363"/>
    <w:rsid w:val="00DA23BB"/>
    <w:rsid w:val="00DB166D"/>
    <w:rsid w:val="00DB2919"/>
    <w:rsid w:val="00DB4A8E"/>
    <w:rsid w:val="00DC39B7"/>
    <w:rsid w:val="00DC39F3"/>
    <w:rsid w:val="00DC67D2"/>
    <w:rsid w:val="00DC691F"/>
    <w:rsid w:val="00DD6819"/>
    <w:rsid w:val="00DE3D80"/>
    <w:rsid w:val="00DE5A11"/>
    <w:rsid w:val="00DE7C29"/>
    <w:rsid w:val="00DF0F88"/>
    <w:rsid w:val="00DF3070"/>
    <w:rsid w:val="00E0003C"/>
    <w:rsid w:val="00E004C3"/>
    <w:rsid w:val="00E005E5"/>
    <w:rsid w:val="00E057E4"/>
    <w:rsid w:val="00E063CE"/>
    <w:rsid w:val="00E12E29"/>
    <w:rsid w:val="00E2083E"/>
    <w:rsid w:val="00E245F2"/>
    <w:rsid w:val="00E26206"/>
    <w:rsid w:val="00E30D8C"/>
    <w:rsid w:val="00E32BDB"/>
    <w:rsid w:val="00E33B45"/>
    <w:rsid w:val="00E3488B"/>
    <w:rsid w:val="00E36358"/>
    <w:rsid w:val="00E40F33"/>
    <w:rsid w:val="00E41084"/>
    <w:rsid w:val="00E4239E"/>
    <w:rsid w:val="00E4442D"/>
    <w:rsid w:val="00E444DE"/>
    <w:rsid w:val="00E50BED"/>
    <w:rsid w:val="00E56CC1"/>
    <w:rsid w:val="00E60B11"/>
    <w:rsid w:val="00E62576"/>
    <w:rsid w:val="00E62B98"/>
    <w:rsid w:val="00E82798"/>
    <w:rsid w:val="00E82E94"/>
    <w:rsid w:val="00E83201"/>
    <w:rsid w:val="00E91D23"/>
    <w:rsid w:val="00E91EA7"/>
    <w:rsid w:val="00E93F2D"/>
    <w:rsid w:val="00E95A8E"/>
    <w:rsid w:val="00EA4CE2"/>
    <w:rsid w:val="00EA6177"/>
    <w:rsid w:val="00EB1838"/>
    <w:rsid w:val="00EB2020"/>
    <w:rsid w:val="00EB5323"/>
    <w:rsid w:val="00EB61C5"/>
    <w:rsid w:val="00EC31F7"/>
    <w:rsid w:val="00EC42EF"/>
    <w:rsid w:val="00EC70BC"/>
    <w:rsid w:val="00ED030C"/>
    <w:rsid w:val="00ED2578"/>
    <w:rsid w:val="00ED3CDF"/>
    <w:rsid w:val="00ED6676"/>
    <w:rsid w:val="00ED703C"/>
    <w:rsid w:val="00ED7151"/>
    <w:rsid w:val="00ED7AD0"/>
    <w:rsid w:val="00EE4160"/>
    <w:rsid w:val="00EE4B70"/>
    <w:rsid w:val="00EF147B"/>
    <w:rsid w:val="00EF2380"/>
    <w:rsid w:val="00EF321A"/>
    <w:rsid w:val="00EF36D7"/>
    <w:rsid w:val="00EF3AD0"/>
    <w:rsid w:val="00EF4D08"/>
    <w:rsid w:val="00EF4E97"/>
    <w:rsid w:val="00EF73B6"/>
    <w:rsid w:val="00F00DBC"/>
    <w:rsid w:val="00F00E1D"/>
    <w:rsid w:val="00F02564"/>
    <w:rsid w:val="00F03370"/>
    <w:rsid w:val="00F05C1F"/>
    <w:rsid w:val="00F07C4D"/>
    <w:rsid w:val="00F1507E"/>
    <w:rsid w:val="00F15D97"/>
    <w:rsid w:val="00F17034"/>
    <w:rsid w:val="00F17A8E"/>
    <w:rsid w:val="00F2036B"/>
    <w:rsid w:val="00F211A3"/>
    <w:rsid w:val="00F234D5"/>
    <w:rsid w:val="00F27C07"/>
    <w:rsid w:val="00F27D0F"/>
    <w:rsid w:val="00F43D44"/>
    <w:rsid w:val="00F45502"/>
    <w:rsid w:val="00F45E98"/>
    <w:rsid w:val="00F4645D"/>
    <w:rsid w:val="00F5375C"/>
    <w:rsid w:val="00F6197E"/>
    <w:rsid w:val="00F637EA"/>
    <w:rsid w:val="00F638C4"/>
    <w:rsid w:val="00F7515F"/>
    <w:rsid w:val="00F75CC2"/>
    <w:rsid w:val="00F81C75"/>
    <w:rsid w:val="00F81D00"/>
    <w:rsid w:val="00F82DD3"/>
    <w:rsid w:val="00F947AA"/>
    <w:rsid w:val="00FA030D"/>
    <w:rsid w:val="00FA1523"/>
    <w:rsid w:val="00FA70FE"/>
    <w:rsid w:val="00FB204E"/>
    <w:rsid w:val="00FB253A"/>
    <w:rsid w:val="00FB3AD2"/>
    <w:rsid w:val="00FB5314"/>
    <w:rsid w:val="00FB69E9"/>
    <w:rsid w:val="00FC4975"/>
    <w:rsid w:val="00FC5EFE"/>
    <w:rsid w:val="00FC7403"/>
    <w:rsid w:val="00FD18A9"/>
    <w:rsid w:val="00FE0872"/>
    <w:rsid w:val="00FE0E9B"/>
    <w:rsid w:val="00FE2B83"/>
    <w:rsid w:val="00FE3646"/>
    <w:rsid w:val="00FF2D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BA712"/>
  <w15:docId w15:val="{D04AECAE-A778-4DB5-AAB7-87BA5FBB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A23BB"/>
    <w:rPr>
      <w:sz w:val="24"/>
      <w:szCs w:val="24"/>
      <w:lang w:val="it-IT"/>
    </w:rPr>
  </w:style>
  <w:style w:type="paragraph" w:styleId="Titolo1">
    <w:name w:val="heading 1"/>
    <w:basedOn w:val="Normale"/>
    <w:next w:val="Normale"/>
    <w:qFormat/>
    <w:rsid w:val="00DA23B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DA23BB"/>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DA23BB"/>
    <w:pPr>
      <w:keepNext/>
      <w:spacing w:before="240" w:after="60"/>
      <w:outlineLvl w:val="2"/>
    </w:pPr>
    <w:rPr>
      <w:rFonts w:ascii="Arial" w:hAnsi="Arial" w:cs="Arial"/>
      <w:b/>
      <w:bCs/>
      <w:sz w:val="26"/>
      <w:szCs w:val="26"/>
    </w:rPr>
  </w:style>
  <w:style w:type="paragraph" w:styleId="Titolo4">
    <w:name w:val="heading 4"/>
    <w:basedOn w:val="Normale"/>
    <w:next w:val="Normale"/>
    <w:qFormat/>
    <w:rsid w:val="00DA23BB"/>
    <w:pPr>
      <w:keepNext/>
      <w:ind w:right="3492"/>
      <w:outlineLvl w:val="3"/>
    </w:pPr>
    <w:rPr>
      <w:rFonts w:ascii="Arial" w:hAnsi="Arial" w:cs="Arial"/>
      <w:sz w:val="22"/>
      <w:u w:val="single"/>
    </w:rPr>
  </w:style>
  <w:style w:type="paragraph" w:styleId="Titolo5">
    <w:name w:val="heading 5"/>
    <w:basedOn w:val="Normale"/>
    <w:next w:val="Normale"/>
    <w:qFormat/>
    <w:rsid w:val="00DA23BB"/>
    <w:pPr>
      <w:keepNext/>
      <w:outlineLvl w:val="4"/>
    </w:pPr>
    <w:rPr>
      <w:rFonts w:ascii="Arial" w:hAnsi="Arial" w:cs="Arial"/>
      <w:i/>
      <w:iCs/>
      <w:sz w:val="22"/>
      <w:u w:val="single"/>
    </w:rPr>
  </w:style>
  <w:style w:type="paragraph" w:styleId="Titolo6">
    <w:name w:val="heading 6"/>
    <w:basedOn w:val="Normale"/>
    <w:next w:val="Normale"/>
    <w:qFormat/>
    <w:rsid w:val="00DA23BB"/>
    <w:pPr>
      <w:keepNext/>
      <w:spacing w:after="240" w:line="312" w:lineRule="auto"/>
      <w:ind w:right="3493"/>
      <w:outlineLvl w:val="5"/>
    </w:pPr>
    <w:rPr>
      <w:rFonts w:ascii="Arial" w:hAnsi="Arial" w:cs="Arial"/>
      <w:b/>
      <w:sz w:val="18"/>
    </w:rPr>
  </w:style>
  <w:style w:type="paragraph" w:styleId="Titolo7">
    <w:name w:val="heading 7"/>
    <w:basedOn w:val="Normale"/>
    <w:next w:val="Normale"/>
    <w:qFormat/>
    <w:rsid w:val="00DA23BB"/>
    <w:pPr>
      <w:keepNext/>
      <w:outlineLvl w:val="6"/>
    </w:pPr>
    <w:rPr>
      <w:rFonts w:ascii="Arial" w:hAnsi="Arial" w:cs="Arial"/>
      <w:b/>
      <w:bCs/>
      <w:sz w:val="28"/>
    </w:rPr>
  </w:style>
  <w:style w:type="paragraph" w:styleId="Titolo8">
    <w:name w:val="heading 8"/>
    <w:basedOn w:val="Normale"/>
    <w:next w:val="Normale"/>
    <w:link w:val="Titolo8Carattere"/>
    <w:qFormat/>
    <w:rsid w:val="00DA23BB"/>
    <w:pPr>
      <w:keepNext/>
      <w:outlineLvl w:val="7"/>
    </w:pPr>
    <w:rPr>
      <w:rFonts w:ascii="Arial" w:hAnsi="Arial" w:cs="Arial"/>
      <w:b/>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A23BB"/>
    <w:pPr>
      <w:tabs>
        <w:tab w:val="center" w:pos="4536"/>
        <w:tab w:val="right" w:pos="9072"/>
      </w:tabs>
    </w:pPr>
  </w:style>
  <w:style w:type="paragraph" w:styleId="Pidipagina">
    <w:name w:val="footer"/>
    <w:basedOn w:val="Normale"/>
    <w:rsid w:val="00DA23BB"/>
    <w:pPr>
      <w:tabs>
        <w:tab w:val="center" w:pos="4536"/>
        <w:tab w:val="right" w:pos="9072"/>
      </w:tabs>
    </w:pPr>
  </w:style>
  <w:style w:type="paragraph" w:styleId="Corpotesto">
    <w:name w:val="Body Text"/>
    <w:basedOn w:val="Normale"/>
    <w:rsid w:val="00DA23BB"/>
    <w:pPr>
      <w:spacing w:line="288" w:lineRule="auto"/>
      <w:ind w:right="3493"/>
    </w:pPr>
    <w:rPr>
      <w:rFonts w:ascii="Arial" w:hAnsi="Arial" w:cs="Arial"/>
      <w:b/>
      <w:bCs/>
      <w:sz w:val="22"/>
    </w:rPr>
  </w:style>
  <w:style w:type="paragraph" w:styleId="Corpodeltesto2">
    <w:name w:val="Body Text 2"/>
    <w:basedOn w:val="Normale"/>
    <w:rsid w:val="00DA23BB"/>
    <w:pPr>
      <w:spacing w:after="240" w:line="312" w:lineRule="auto"/>
      <w:ind w:right="3493"/>
    </w:pPr>
    <w:rPr>
      <w:rFonts w:ascii="Arial" w:hAnsi="Arial" w:cs="Arial"/>
      <w:sz w:val="18"/>
    </w:rPr>
  </w:style>
  <w:style w:type="paragraph" w:styleId="Rientrocorpodeltesto">
    <w:name w:val="Body Text Indent"/>
    <w:basedOn w:val="Normale"/>
    <w:rsid w:val="00DA23BB"/>
    <w:pPr>
      <w:spacing w:line="480" w:lineRule="auto"/>
      <w:ind w:firstLine="180"/>
      <w:jc w:val="both"/>
    </w:pPr>
    <w:rPr>
      <w:rFonts w:ascii="Arial" w:hAnsi="Arial" w:cs="Arial"/>
    </w:rPr>
  </w:style>
  <w:style w:type="paragraph" w:customStyle="1" w:styleId="Subhead">
    <w:name w:val="Subhead"/>
    <w:basedOn w:val="Normale"/>
    <w:rsid w:val="00DA23BB"/>
    <w:pPr>
      <w:spacing w:line="360" w:lineRule="auto"/>
    </w:pPr>
    <w:rPr>
      <w:rFonts w:ascii="Arial (W1)" w:hAnsi="Arial (W1)"/>
      <w:i/>
      <w:sz w:val="22"/>
      <w:szCs w:val="20"/>
    </w:rPr>
  </w:style>
  <w:style w:type="paragraph" w:customStyle="1" w:styleId="Flietext">
    <w:name w:val="Fließtext"/>
    <w:basedOn w:val="Corpodeltesto2"/>
    <w:rsid w:val="00DA23BB"/>
    <w:pPr>
      <w:spacing w:line="320" w:lineRule="atLeast"/>
      <w:ind w:right="-40"/>
    </w:pPr>
    <w:rPr>
      <w:rFonts w:cs="Times New Roman"/>
      <w:sz w:val="22"/>
      <w:szCs w:val="20"/>
    </w:rPr>
  </w:style>
  <w:style w:type="paragraph" w:customStyle="1" w:styleId="maintext">
    <w:name w:val="maintext"/>
    <w:basedOn w:val="Normale"/>
    <w:rsid w:val="00DA23BB"/>
    <w:pPr>
      <w:spacing w:before="100" w:beforeAutospacing="1" w:after="100" w:afterAutospacing="1"/>
    </w:pPr>
  </w:style>
  <w:style w:type="paragraph" w:styleId="Corpodeltesto3">
    <w:name w:val="Body Text 3"/>
    <w:basedOn w:val="Normale"/>
    <w:rsid w:val="00DA23BB"/>
    <w:pPr>
      <w:spacing w:after="180" w:line="312" w:lineRule="auto"/>
    </w:pPr>
    <w:rPr>
      <w:rFonts w:ascii="Arial" w:hAnsi="Arial" w:cs="Arial"/>
      <w:sz w:val="18"/>
    </w:rPr>
  </w:style>
  <w:style w:type="character" w:styleId="Collegamentoipertestuale">
    <w:name w:val="Hyperlink"/>
    <w:rsid w:val="00DA23BB"/>
    <w:rPr>
      <w:color w:val="0000FF"/>
      <w:u w:val="single"/>
    </w:rPr>
  </w:style>
  <w:style w:type="character" w:styleId="Numeropagina">
    <w:name w:val="page number"/>
    <w:basedOn w:val="Carpredefinitoparagrafo"/>
    <w:rsid w:val="00DA23BB"/>
  </w:style>
  <w:style w:type="character" w:customStyle="1" w:styleId="Titolo8Carattere">
    <w:name w:val="Titolo 8 Carattere"/>
    <w:link w:val="Titolo8"/>
    <w:rsid w:val="0023681C"/>
    <w:rPr>
      <w:rFonts w:ascii="Arial" w:hAnsi="Arial" w:cs="Arial"/>
      <w:b/>
      <w:sz w:val="22"/>
      <w:szCs w:val="24"/>
    </w:rPr>
  </w:style>
  <w:style w:type="paragraph" w:customStyle="1" w:styleId="PIDachzeile">
    <w:name w:val="PI Dachzeile"/>
    <w:basedOn w:val="Normale"/>
    <w:rsid w:val="00DA23BB"/>
    <w:pPr>
      <w:spacing w:after="240"/>
    </w:pPr>
    <w:rPr>
      <w:rFonts w:ascii="Arial" w:hAnsi="Arial" w:cs="Arial"/>
      <w:i/>
      <w:iCs/>
      <w:sz w:val="22"/>
      <w:u w:val="single"/>
    </w:rPr>
  </w:style>
  <w:style w:type="paragraph" w:customStyle="1" w:styleId="PIberschrift">
    <w:name w:val="PI Überschrift"/>
    <w:basedOn w:val="Normale"/>
    <w:rsid w:val="00DA23BB"/>
    <w:pPr>
      <w:spacing w:after="240"/>
      <w:ind w:right="3493"/>
    </w:pPr>
    <w:rPr>
      <w:rFonts w:ascii="Arial" w:hAnsi="Arial" w:cs="Arial"/>
      <w:b/>
      <w:bCs/>
      <w:sz w:val="28"/>
    </w:rPr>
  </w:style>
  <w:style w:type="paragraph" w:customStyle="1" w:styleId="PIVorspann">
    <w:name w:val="PI Vorspann"/>
    <w:basedOn w:val="Corpotesto"/>
    <w:rsid w:val="00DA23BB"/>
    <w:pPr>
      <w:spacing w:after="240" w:line="312" w:lineRule="auto"/>
    </w:pPr>
  </w:style>
  <w:style w:type="paragraph" w:customStyle="1" w:styleId="PIFlietext">
    <w:name w:val="PI Fließtext"/>
    <w:basedOn w:val="Normale"/>
    <w:rsid w:val="00DA23BB"/>
    <w:pPr>
      <w:spacing w:after="240" w:line="312" w:lineRule="auto"/>
      <w:ind w:right="3493"/>
    </w:pPr>
    <w:rPr>
      <w:rFonts w:ascii="Arial" w:hAnsi="Arial" w:cs="Arial"/>
      <w:sz w:val="22"/>
    </w:rPr>
  </w:style>
  <w:style w:type="paragraph" w:customStyle="1" w:styleId="PIAbspann">
    <w:name w:val="PI Abspann"/>
    <w:basedOn w:val="Normale"/>
    <w:rsid w:val="00DA23BB"/>
    <w:pPr>
      <w:spacing w:after="240" w:line="312" w:lineRule="auto"/>
      <w:ind w:right="3493"/>
    </w:pPr>
    <w:rPr>
      <w:rFonts w:ascii="Arial" w:hAnsi="Arial" w:cs="Arial"/>
      <w:sz w:val="18"/>
    </w:rPr>
  </w:style>
  <w:style w:type="paragraph" w:customStyle="1" w:styleId="PIKontakt">
    <w:name w:val="PI Kontakt"/>
    <w:basedOn w:val="Normale"/>
    <w:rsid w:val="00DA23BB"/>
    <w:pPr>
      <w:spacing w:after="180" w:line="288" w:lineRule="auto"/>
      <w:jc w:val="right"/>
    </w:pPr>
    <w:rPr>
      <w:rFonts w:ascii="Arial" w:hAnsi="Arial" w:cs="Arial"/>
      <w:sz w:val="18"/>
    </w:rPr>
  </w:style>
  <w:style w:type="paragraph" w:customStyle="1" w:styleId="PIZwischenberschrift">
    <w:name w:val="PI Zwischenüberschrift"/>
    <w:basedOn w:val="PIFlietext"/>
    <w:next w:val="PIFlietext"/>
    <w:rsid w:val="00DA23BB"/>
    <w:pPr>
      <w:spacing w:after="120"/>
    </w:pPr>
    <w:rPr>
      <w:b/>
      <w:bCs/>
    </w:rPr>
  </w:style>
  <w:style w:type="paragraph" w:customStyle="1" w:styleId="PIAnkndigung">
    <w:name w:val="PI Ankündigung"/>
    <w:basedOn w:val="Flietext"/>
    <w:rsid w:val="00DA23BB"/>
    <w:pPr>
      <w:spacing w:after="0" w:line="240" w:lineRule="auto"/>
      <w:ind w:right="0"/>
    </w:pPr>
    <w:rPr>
      <w:i/>
      <w:iCs/>
    </w:rPr>
  </w:style>
  <w:style w:type="character" w:customStyle="1" w:styleId="IntestazioneCarattere">
    <w:name w:val="Intestazione Carattere"/>
    <w:link w:val="Intestazione"/>
    <w:rsid w:val="0023681C"/>
    <w:rPr>
      <w:sz w:val="24"/>
      <w:szCs w:val="24"/>
    </w:rPr>
  </w:style>
  <w:style w:type="paragraph" w:styleId="Testofumetto">
    <w:name w:val="Balloon Text"/>
    <w:basedOn w:val="Normale"/>
    <w:link w:val="TestofumettoCarattere"/>
    <w:rsid w:val="00285E5A"/>
    <w:rPr>
      <w:rFonts w:ascii="Tahoma" w:hAnsi="Tahoma" w:cs="Tahoma"/>
      <w:sz w:val="16"/>
      <w:szCs w:val="16"/>
    </w:rPr>
  </w:style>
  <w:style w:type="character" w:customStyle="1" w:styleId="TestofumettoCarattere">
    <w:name w:val="Testo fumetto Carattere"/>
    <w:basedOn w:val="Carpredefinitoparagrafo"/>
    <w:link w:val="Testofumetto"/>
    <w:rsid w:val="00285E5A"/>
    <w:rPr>
      <w:rFonts w:ascii="Tahoma" w:hAnsi="Tahoma" w:cs="Tahoma"/>
      <w:sz w:val="16"/>
      <w:szCs w:val="16"/>
    </w:rPr>
  </w:style>
  <w:style w:type="character" w:styleId="Rimandocommento">
    <w:name w:val="annotation reference"/>
    <w:basedOn w:val="Carpredefinitoparagrafo"/>
    <w:rsid w:val="00DB2919"/>
    <w:rPr>
      <w:sz w:val="16"/>
      <w:szCs w:val="16"/>
    </w:rPr>
  </w:style>
  <w:style w:type="paragraph" w:styleId="Testocommento">
    <w:name w:val="annotation text"/>
    <w:basedOn w:val="Normale"/>
    <w:link w:val="TestocommentoCarattere"/>
    <w:rsid w:val="00DB2919"/>
    <w:rPr>
      <w:sz w:val="20"/>
      <w:szCs w:val="20"/>
    </w:rPr>
  </w:style>
  <w:style w:type="character" w:customStyle="1" w:styleId="TestocommentoCarattere">
    <w:name w:val="Testo commento Carattere"/>
    <w:basedOn w:val="Carpredefinitoparagrafo"/>
    <w:link w:val="Testocommento"/>
    <w:rsid w:val="00DB2919"/>
  </w:style>
  <w:style w:type="paragraph" w:styleId="Soggettocommento">
    <w:name w:val="annotation subject"/>
    <w:basedOn w:val="Testocommento"/>
    <w:next w:val="Testocommento"/>
    <w:link w:val="SoggettocommentoCarattere"/>
    <w:rsid w:val="00DB2919"/>
    <w:rPr>
      <w:b/>
      <w:bCs/>
    </w:rPr>
  </w:style>
  <w:style w:type="character" w:customStyle="1" w:styleId="SoggettocommentoCarattere">
    <w:name w:val="Soggetto commento Carattere"/>
    <w:basedOn w:val="TestocommentoCarattere"/>
    <w:link w:val="Soggettocommento"/>
    <w:rsid w:val="00DB2919"/>
    <w:rPr>
      <w:b/>
      <w:bCs/>
    </w:rPr>
  </w:style>
  <w:style w:type="paragraph" w:styleId="PreformattatoHTML">
    <w:name w:val="HTML Preformatted"/>
    <w:basedOn w:val="Normale"/>
    <w:link w:val="PreformattatoHTMLCarattere"/>
    <w:uiPriority w:val="99"/>
    <w:unhideWhenUsed/>
    <w:rsid w:val="006C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6C1709"/>
    <w:rPr>
      <w:rFonts w:ascii="Courier New" w:hAnsi="Courier New" w:cs="Courier New"/>
      <w:lang w:val="it-IT" w:eastAsia="it-IT"/>
    </w:rPr>
  </w:style>
  <w:style w:type="character" w:styleId="Enfasigrassetto">
    <w:name w:val="Strong"/>
    <w:basedOn w:val="Carpredefinitoparagrafo"/>
    <w:uiPriority w:val="22"/>
    <w:qFormat/>
    <w:rsid w:val="006768C7"/>
    <w:rPr>
      <w:b/>
      <w:bCs/>
    </w:rPr>
  </w:style>
  <w:style w:type="character" w:customStyle="1" w:styleId="st">
    <w:name w:val="st"/>
    <w:basedOn w:val="Carpredefinitoparagrafo"/>
    <w:rsid w:val="00974C89"/>
  </w:style>
  <w:style w:type="character" w:styleId="Enfasicorsivo">
    <w:name w:val="Emphasis"/>
    <w:basedOn w:val="Carpredefinitoparagrafo"/>
    <w:uiPriority w:val="20"/>
    <w:qFormat/>
    <w:rsid w:val="00974C89"/>
    <w:rPr>
      <w:i/>
      <w:iCs/>
    </w:rPr>
  </w:style>
  <w:style w:type="character" w:styleId="Menzionenonrisolta">
    <w:name w:val="Unresolved Mention"/>
    <w:basedOn w:val="Carpredefinitoparagrafo"/>
    <w:uiPriority w:val="99"/>
    <w:semiHidden/>
    <w:unhideWhenUsed/>
    <w:rsid w:val="00DC39F3"/>
    <w:rPr>
      <w:color w:val="605E5C"/>
      <w:shd w:val="clear" w:color="auto" w:fill="E1DFDD"/>
    </w:rPr>
  </w:style>
  <w:style w:type="character" w:styleId="Collegamentovisitato">
    <w:name w:val="FollowedHyperlink"/>
    <w:basedOn w:val="Carpredefinitoparagrafo"/>
    <w:semiHidden/>
    <w:unhideWhenUsed/>
    <w:rsid w:val="000257F9"/>
    <w:rPr>
      <w:color w:val="800080" w:themeColor="followedHyperlink"/>
      <w:u w:val="single"/>
    </w:rPr>
  </w:style>
  <w:style w:type="paragraph" w:customStyle="1" w:styleId="paragraph">
    <w:name w:val="paragraph"/>
    <w:basedOn w:val="Normale"/>
    <w:rsid w:val="003D1E7F"/>
    <w:pPr>
      <w:spacing w:before="100" w:beforeAutospacing="1" w:after="100" w:afterAutospacing="1"/>
    </w:pPr>
    <w:rPr>
      <w:lang w:val="de-DE"/>
    </w:rPr>
  </w:style>
  <w:style w:type="paragraph" w:styleId="Revisione">
    <w:name w:val="Revision"/>
    <w:hidden/>
    <w:uiPriority w:val="99"/>
    <w:semiHidden/>
    <w:rsid w:val="00F7515F"/>
    <w:rPr>
      <w:sz w:val="24"/>
      <w:szCs w:val="24"/>
    </w:rPr>
  </w:style>
  <w:style w:type="paragraph" w:styleId="NormaleWeb">
    <w:name w:val="Normal (Web)"/>
    <w:basedOn w:val="Normale"/>
    <w:semiHidden/>
    <w:unhideWhenUsed/>
    <w:rsid w:val="00101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2319">
      <w:bodyDiv w:val="1"/>
      <w:marLeft w:val="0"/>
      <w:marRight w:val="0"/>
      <w:marTop w:val="0"/>
      <w:marBottom w:val="0"/>
      <w:divBdr>
        <w:top w:val="none" w:sz="0" w:space="0" w:color="auto"/>
        <w:left w:val="none" w:sz="0" w:space="0" w:color="auto"/>
        <w:bottom w:val="none" w:sz="0" w:space="0" w:color="auto"/>
        <w:right w:val="none" w:sz="0" w:space="0" w:color="auto"/>
      </w:divBdr>
    </w:div>
    <w:div w:id="108134789">
      <w:bodyDiv w:val="1"/>
      <w:marLeft w:val="0"/>
      <w:marRight w:val="0"/>
      <w:marTop w:val="0"/>
      <w:marBottom w:val="0"/>
      <w:divBdr>
        <w:top w:val="none" w:sz="0" w:space="0" w:color="auto"/>
        <w:left w:val="none" w:sz="0" w:space="0" w:color="auto"/>
        <w:bottom w:val="none" w:sz="0" w:space="0" w:color="auto"/>
        <w:right w:val="none" w:sz="0" w:space="0" w:color="auto"/>
      </w:divBdr>
    </w:div>
    <w:div w:id="210774246">
      <w:bodyDiv w:val="1"/>
      <w:marLeft w:val="0"/>
      <w:marRight w:val="0"/>
      <w:marTop w:val="0"/>
      <w:marBottom w:val="0"/>
      <w:divBdr>
        <w:top w:val="none" w:sz="0" w:space="0" w:color="auto"/>
        <w:left w:val="none" w:sz="0" w:space="0" w:color="auto"/>
        <w:bottom w:val="none" w:sz="0" w:space="0" w:color="auto"/>
        <w:right w:val="none" w:sz="0" w:space="0" w:color="auto"/>
      </w:divBdr>
    </w:div>
    <w:div w:id="301733889">
      <w:bodyDiv w:val="1"/>
      <w:marLeft w:val="0"/>
      <w:marRight w:val="0"/>
      <w:marTop w:val="0"/>
      <w:marBottom w:val="0"/>
      <w:divBdr>
        <w:top w:val="none" w:sz="0" w:space="0" w:color="auto"/>
        <w:left w:val="none" w:sz="0" w:space="0" w:color="auto"/>
        <w:bottom w:val="none" w:sz="0" w:space="0" w:color="auto"/>
        <w:right w:val="none" w:sz="0" w:space="0" w:color="auto"/>
      </w:divBdr>
    </w:div>
    <w:div w:id="310715637">
      <w:bodyDiv w:val="1"/>
      <w:marLeft w:val="0"/>
      <w:marRight w:val="0"/>
      <w:marTop w:val="0"/>
      <w:marBottom w:val="0"/>
      <w:divBdr>
        <w:top w:val="none" w:sz="0" w:space="0" w:color="auto"/>
        <w:left w:val="none" w:sz="0" w:space="0" w:color="auto"/>
        <w:bottom w:val="none" w:sz="0" w:space="0" w:color="auto"/>
        <w:right w:val="none" w:sz="0" w:space="0" w:color="auto"/>
      </w:divBdr>
    </w:div>
    <w:div w:id="370106436">
      <w:bodyDiv w:val="1"/>
      <w:marLeft w:val="0"/>
      <w:marRight w:val="0"/>
      <w:marTop w:val="0"/>
      <w:marBottom w:val="0"/>
      <w:divBdr>
        <w:top w:val="none" w:sz="0" w:space="0" w:color="auto"/>
        <w:left w:val="none" w:sz="0" w:space="0" w:color="auto"/>
        <w:bottom w:val="none" w:sz="0" w:space="0" w:color="auto"/>
        <w:right w:val="none" w:sz="0" w:space="0" w:color="auto"/>
      </w:divBdr>
    </w:div>
    <w:div w:id="473647268">
      <w:bodyDiv w:val="1"/>
      <w:marLeft w:val="0"/>
      <w:marRight w:val="0"/>
      <w:marTop w:val="0"/>
      <w:marBottom w:val="0"/>
      <w:divBdr>
        <w:top w:val="none" w:sz="0" w:space="0" w:color="auto"/>
        <w:left w:val="none" w:sz="0" w:space="0" w:color="auto"/>
        <w:bottom w:val="none" w:sz="0" w:space="0" w:color="auto"/>
        <w:right w:val="none" w:sz="0" w:space="0" w:color="auto"/>
      </w:divBdr>
    </w:div>
    <w:div w:id="493882425">
      <w:bodyDiv w:val="1"/>
      <w:marLeft w:val="0"/>
      <w:marRight w:val="0"/>
      <w:marTop w:val="0"/>
      <w:marBottom w:val="0"/>
      <w:divBdr>
        <w:top w:val="none" w:sz="0" w:space="0" w:color="auto"/>
        <w:left w:val="none" w:sz="0" w:space="0" w:color="auto"/>
        <w:bottom w:val="none" w:sz="0" w:space="0" w:color="auto"/>
        <w:right w:val="none" w:sz="0" w:space="0" w:color="auto"/>
      </w:divBdr>
    </w:div>
    <w:div w:id="514273987">
      <w:bodyDiv w:val="1"/>
      <w:marLeft w:val="0"/>
      <w:marRight w:val="0"/>
      <w:marTop w:val="0"/>
      <w:marBottom w:val="0"/>
      <w:divBdr>
        <w:top w:val="none" w:sz="0" w:space="0" w:color="auto"/>
        <w:left w:val="none" w:sz="0" w:space="0" w:color="auto"/>
        <w:bottom w:val="none" w:sz="0" w:space="0" w:color="auto"/>
        <w:right w:val="none" w:sz="0" w:space="0" w:color="auto"/>
      </w:divBdr>
      <w:divsChild>
        <w:div w:id="1120877102">
          <w:marLeft w:val="0"/>
          <w:marRight w:val="0"/>
          <w:marTop w:val="0"/>
          <w:marBottom w:val="0"/>
          <w:divBdr>
            <w:top w:val="none" w:sz="0" w:space="0" w:color="auto"/>
            <w:left w:val="none" w:sz="0" w:space="0" w:color="auto"/>
            <w:bottom w:val="none" w:sz="0" w:space="0" w:color="auto"/>
            <w:right w:val="none" w:sz="0" w:space="0" w:color="auto"/>
          </w:divBdr>
          <w:divsChild>
            <w:div w:id="938487059">
              <w:marLeft w:val="0"/>
              <w:marRight w:val="0"/>
              <w:marTop w:val="0"/>
              <w:marBottom w:val="0"/>
              <w:divBdr>
                <w:top w:val="none" w:sz="0" w:space="0" w:color="auto"/>
                <w:left w:val="none" w:sz="0" w:space="0" w:color="auto"/>
                <w:bottom w:val="none" w:sz="0" w:space="0" w:color="auto"/>
                <w:right w:val="none" w:sz="0" w:space="0" w:color="auto"/>
              </w:divBdr>
              <w:divsChild>
                <w:div w:id="5939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41395">
      <w:bodyDiv w:val="1"/>
      <w:marLeft w:val="0"/>
      <w:marRight w:val="0"/>
      <w:marTop w:val="0"/>
      <w:marBottom w:val="0"/>
      <w:divBdr>
        <w:top w:val="none" w:sz="0" w:space="0" w:color="auto"/>
        <w:left w:val="none" w:sz="0" w:space="0" w:color="auto"/>
        <w:bottom w:val="none" w:sz="0" w:space="0" w:color="auto"/>
        <w:right w:val="none" w:sz="0" w:space="0" w:color="auto"/>
      </w:divBdr>
    </w:div>
    <w:div w:id="613514929">
      <w:bodyDiv w:val="1"/>
      <w:marLeft w:val="0"/>
      <w:marRight w:val="0"/>
      <w:marTop w:val="0"/>
      <w:marBottom w:val="0"/>
      <w:divBdr>
        <w:top w:val="none" w:sz="0" w:space="0" w:color="auto"/>
        <w:left w:val="none" w:sz="0" w:space="0" w:color="auto"/>
        <w:bottom w:val="none" w:sz="0" w:space="0" w:color="auto"/>
        <w:right w:val="none" w:sz="0" w:space="0" w:color="auto"/>
      </w:divBdr>
    </w:div>
    <w:div w:id="685249551">
      <w:bodyDiv w:val="1"/>
      <w:marLeft w:val="0"/>
      <w:marRight w:val="0"/>
      <w:marTop w:val="0"/>
      <w:marBottom w:val="0"/>
      <w:divBdr>
        <w:top w:val="none" w:sz="0" w:space="0" w:color="auto"/>
        <w:left w:val="none" w:sz="0" w:space="0" w:color="auto"/>
        <w:bottom w:val="none" w:sz="0" w:space="0" w:color="auto"/>
        <w:right w:val="none" w:sz="0" w:space="0" w:color="auto"/>
      </w:divBdr>
    </w:div>
    <w:div w:id="861671903">
      <w:bodyDiv w:val="1"/>
      <w:marLeft w:val="0"/>
      <w:marRight w:val="0"/>
      <w:marTop w:val="0"/>
      <w:marBottom w:val="0"/>
      <w:divBdr>
        <w:top w:val="none" w:sz="0" w:space="0" w:color="auto"/>
        <w:left w:val="none" w:sz="0" w:space="0" w:color="auto"/>
        <w:bottom w:val="none" w:sz="0" w:space="0" w:color="auto"/>
        <w:right w:val="none" w:sz="0" w:space="0" w:color="auto"/>
      </w:divBdr>
    </w:div>
    <w:div w:id="885142534">
      <w:bodyDiv w:val="1"/>
      <w:marLeft w:val="0"/>
      <w:marRight w:val="0"/>
      <w:marTop w:val="0"/>
      <w:marBottom w:val="0"/>
      <w:divBdr>
        <w:top w:val="none" w:sz="0" w:space="0" w:color="auto"/>
        <w:left w:val="none" w:sz="0" w:space="0" w:color="auto"/>
        <w:bottom w:val="none" w:sz="0" w:space="0" w:color="auto"/>
        <w:right w:val="none" w:sz="0" w:space="0" w:color="auto"/>
      </w:divBdr>
    </w:div>
    <w:div w:id="1007901337">
      <w:bodyDiv w:val="1"/>
      <w:marLeft w:val="0"/>
      <w:marRight w:val="0"/>
      <w:marTop w:val="0"/>
      <w:marBottom w:val="0"/>
      <w:divBdr>
        <w:top w:val="none" w:sz="0" w:space="0" w:color="auto"/>
        <w:left w:val="none" w:sz="0" w:space="0" w:color="auto"/>
        <w:bottom w:val="none" w:sz="0" w:space="0" w:color="auto"/>
        <w:right w:val="none" w:sz="0" w:space="0" w:color="auto"/>
      </w:divBdr>
    </w:div>
    <w:div w:id="1029375961">
      <w:bodyDiv w:val="1"/>
      <w:marLeft w:val="0"/>
      <w:marRight w:val="0"/>
      <w:marTop w:val="0"/>
      <w:marBottom w:val="0"/>
      <w:divBdr>
        <w:top w:val="none" w:sz="0" w:space="0" w:color="auto"/>
        <w:left w:val="none" w:sz="0" w:space="0" w:color="auto"/>
        <w:bottom w:val="none" w:sz="0" w:space="0" w:color="auto"/>
        <w:right w:val="none" w:sz="0" w:space="0" w:color="auto"/>
      </w:divBdr>
    </w:div>
    <w:div w:id="1117068003">
      <w:bodyDiv w:val="1"/>
      <w:marLeft w:val="0"/>
      <w:marRight w:val="0"/>
      <w:marTop w:val="0"/>
      <w:marBottom w:val="0"/>
      <w:divBdr>
        <w:top w:val="none" w:sz="0" w:space="0" w:color="auto"/>
        <w:left w:val="none" w:sz="0" w:space="0" w:color="auto"/>
        <w:bottom w:val="none" w:sz="0" w:space="0" w:color="auto"/>
        <w:right w:val="none" w:sz="0" w:space="0" w:color="auto"/>
      </w:divBdr>
    </w:div>
    <w:div w:id="1131630800">
      <w:bodyDiv w:val="1"/>
      <w:marLeft w:val="0"/>
      <w:marRight w:val="0"/>
      <w:marTop w:val="0"/>
      <w:marBottom w:val="0"/>
      <w:divBdr>
        <w:top w:val="none" w:sz="0" w:space="0" w:color="auto"/>
        <w:left w:val="none" w:sz="0" w:space="0" w:color="auto"/>
        <w:bottom w:val="none" w:sz="0" w:space="0" w:color="auto"/>
        <w:right w:val="none" w:sz="0" w:space="0" w:color="auto"/>
      </w:divBdr>
      <w:divsChild>
        <w:div w:id="1598516277">
          <w:marLeft w:val="0"/>
          <w:marRight w:val="0"/>
          <w:marTop w:val="0"/>
          <w:marBottom w:val="0"/>
          <w:divBdr>
            <w:top w:val="none" w:sz="0" w:space="0" w:color="auto"/>
            <w:left w:val="none" w:sz="0" w:space="0" w:color="auto"/>
            <w:bottom w:val="none" w:sz="0" w:space="0" w:color="auto"/>
            <w:right w:val="none" w:sz="0" w:space="0" w:color="auto"/>
          </w:divBdr>
          <w:divsChild>
            <w:div w:id="1188713380">
              <w:marLeft w:val="0"/>
              <w:marRight w:val="0"/>
              <w:marTop w:val="0"/>
              <w:marBottom w:val="0"/>
              <w:divBdr>
                <w:top w:val="none" w:sz="0" w:space="0" w:color="auto"/>
                <w:left w:val="none" w:sz="0" w:space="0" w:color="auto"/>
                <w:bottom w:val="none" w:sz="0" w:space="0" w:color="auto"/>
                <w:right w:val="none" w:sz="0" w:space="0" w:color="auto"/>
              </w:divBdr>
              <w:divsChild>
                <w:div w:id="11643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5265">
      <w:bodyDiv w:val="1"/>
      <w:marLeft w:val="0"/>
      <w:marRight w:val="0"/>
      <w:marTop w:val="0"/>
      <w:marBottom w:val="0"/>
      <w:divBdr>
        <w:top w:val="none" w:sz="0" w:space="0" w:color="auto"/>
        <w:left w:val="none" w:sz="0" w:space="0" w:color="auto"/>
        <w:bottom w:val="none" w:sz="0" w:space="0" w:color="auto"/>
        <w:right w:val="none" w:sz="0" w:space="0" w:color="auto"/>
      </w:divBdr>
      <w:divsChild>
        <w:div w:id="852693405">
          <w:marLeft w:val="0"/>
          <w:marRight w:val="0"/>
          <w:marTop w:val="0"/>
          <w:marBottom w:val="0"/>
          <w:divBdr>
            <w:top w:val="none" w:sz="0" w:space="0" w:color="auto"/>
            <w:left w:val="none" w:sz="0" w:space="0" w:color="auto"/>
            <w:bottom w:val="none" w:sz="0" w:space="0" w:color="auto"/>
            <w:right w:val="none" w:sz="0" w:space="0" w:color="auto"/>
          </w:divBdr>
          <w:divsChild>
            <w:div w:id="2096634106">
              <w:marLeft w:val="0"/>
              <w:marRight w:val="0"/>
              <w:marTop w:val="0"/>
              <w:marBottom w:val="0"/>
              <w:divBdr>
                <w:top w:val="none" w:sz="0" w:space="0" w:color="auto"/>
                <w:left w:val="none" w:sz="0" w:space="0" w:color="auto"/>
                <w:bottom w:val="none" w:sz="0" w:space="0" w:color="auto"/>
                <w:right w:val="none" w:sz="0" w:space="0" w:color="auto"/>
              </w:divBdr>
              <w:divsChild>
                <w:div w:id="2122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32215">
      <w:bodyDiv w:val="1"/>
      <w:marLeft w:val="0"/>
      <w:marRight w:val="0"/>
      <w:marTop w:val="0"/>
      <w:marBottom w:val="0"/>
      <w:divBdr>
        <w:top w:val="none" w:sz="0" w:space="0" w:color="auto"/>
        <w:left w:val="none" w:sz="0" w:space="0" w:color="auto"/>
        <w:bottom w:val="none" w:sz="0" w:space="0" w:color="auto"/>
        <w:right w:val="none" w:sz="0" w:space="0" w:color="auto"/>
      </w:divBdr>
    </w:div>
    <w:div w:id="1534342382">
      <w:bodyDiv w:val="1"/>
      <w:marLeft w:val="0"/>
      <w:marRight w:val="0"/>
      <w:marTop w:val="0"/>
      <w:marBottom w:val="0"/>
      <w:divBdr>
        <w:top w:val="none" w:sz="0" w:space="0" w:color="auto"/>
        <w:left w:val="none" w:sz="0" w:space="0" w:color="auto"/>
        <w:bottom w:val="none" w:sz="0" w:space="0" w:color="auto"/>
        <w:right w:val="none" w:sz="0" w:space="0" w:color="auto"/>
      </w:divBdr>
    </w:div>
    <w:div w:id="1541750047">
      <w:bodyDiv w:val="1"/>
      <w:marLeft w:val="0"/>
      <w:marRight w:val="0"/>
      <w:marTop w:val="0"/>
      <w:marBottom w:val="0"/>
      <w:divBdr>
        <w:top w:val="none" w:sz="0" w:space="0" w:color="auto"/>
        <w:left w:val="none" w:sz="0" w:space="0" w:color="auto"/>
        <w:bottom w:val="none" w:sz="0" w:space="0" w:color="auto"/>
        <w:right w:val="none" w:sz="0" w:space="0" w:color="auto"/>
      </w:divBdr>
    </w:div>
    <w:div w:id="1579166390">
      <w:bodyDiv w:val="1"/>
      <w:marLeft w:val="0"/>
      <w:marRight w:val="0"/>
      <w:marTop w:val="0"/>
      <w:marBottom w:val="0"/>
      <w:divBdr>
        <w:top w:val="none" w:sz="0" w:space="0" w:color="auto"/>
        <w:left w:val="none" w:sz="0" w:space="0" w:color="auto"/>
        <w:bottom w:val="none" w:sz="0" w:space="0" w:color="auto"/>
        <w:right w:val="none" w:sz="0" w:space="0" w:color="auto"/>
      </w:divBdr>
    </w:div>
    <w:div w:id="1593510996">
      <w:bodyDiv w:val="1"/>
      <w:marLeft w:val="0"/>
      <w:marRight w:val="0"/>
      <w:marTop w:val="0"/>
      <w:marBottom w:val="0"/>
      <w:divBdr>
        <w:top w:val="none" w:sz="0" w:space="0" w:color="auto"/>
        <w:left w:val="none" w:sz="0" w:space="0" w:color="auto"/>
        <w:bottom w:val="none" w:sz="0" w:space="0" w:color="auto"/>
        <w:right w:val="none" w:sz="0" w:space="0" w:color="auto"/>
      </w:divBdr>
      <w:divsChild>
        <w:div w:id="1649165322">
          <w:marLeft w:val="0"/>
          <w:marRight w:val="0"/>
          <w:marTop w:val="0"/>
          <w:marBottom w:val="0"/>
          <w:divBdr>
            <w:top w:val="none" w:sz="0" w:space="0" w:color="auto"/>
            <w:left w:val="none" w:sz="0" w:space="0" w:color="auto"/>
            <w:bottom w:val="none" w:sz="0" w:space="0" w:color="auto"/>
            <w:right w:val="none" w:sz="0" w:space="0" w:color="auto"/>
          </w:divBdr>
          <w:divsChild>
            <w:div w:id="570392034">
              <w:marLeft w:val="0"/>
              <w:marRight w:val="0"/>
              <w:marTop w:val="0"/>
              <w:marBottom w:val="0"/>
              <w:divBdr>
                <w:top w:val="none" w:sz="0" w:space="0" w:color="auto"/>
                <w:left w:val="none" w:sz="0" w:space="0" w:color="auto"/>
                <w:bottom w:val="none" w:sz="0" w:space="0" w:color="auto"/>
                <w:right w:val="none" w:sz="0" w:space="0" w:color="auto"/>
              </w:divBdr>
              <w:divsChild>
                <w:div w:id="533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85561">
      <w:bodyDiv w:val="1"/>
      <w:marLeft w:val="0"/>
      <w:marRight w:val="0"/>
      <w:marTop w:val="0"/>
      <w:marBottom w:val="0"/>
      <w:divBdr>
        <w:top w:val="none" w:sz="0" w:space="0" w:color="auto"/>
        <w:left w:val="none" w:sz="0" w:space="0" w:color="auto"/>
        <w:bottom w:val="none" w:sz="0" w:space="0" w:color="auto"/>
        <w:right w:val="none" w:sz="0" w:space="0" w:color="auto"/>
      </w:divBdr>
    </w:div>
    <w:div w:id="2014795034">
      <w:bodyDiv w:val="1"/>
      <w:marLeft w:val="0"/>
      <w:marRight w:val="0"/>
      <w:marTop w:val="0"/>
      <w:marBottom w:val="0"/>
      <w:divBdr>
        <w:top w:val="none" w:sz="0" w:space="0" w:color="auto"/>
        <w:left w:val="none" w:sz="0" w:space="0" w:color="auto"/>
        <w:bottom w:val="none" w:sz="0" w:space="0" w:color="auto"/>
        <w:right w:val="none" w:sz="0" w:space="0" w:color="auto"/>
      </w:divBdr>
      <w:divsChild>
        <w:div w:id="1268539138">
          <w:marLeft w:val="0"/>
          <w:marRight w:val="0"/>
          <w:marTop w:val="0"/>
          <w:marBottom w:val="0"/>
          <w:divBdr>
            <w:top w:val="none" w:sz="0" w:space="0" w:color="auto"/>
            <w:left w:val="none" w:sz="0" w:space="0" w:color="auto"/>
            <w:bottom w:val="none" w:sz="0" w:space="0" w:color="auto"/>
            <w:right w:val="none" w:sz="0" w:space="0" w:color="auto"/>
          </w:divBdr>
          <w:divsChild>
            <w:div w:id="851341338">
              <w:marLeft w:val="0"/>
              <w:marRight w:val="0"/>
              <w:marTop w:val="0"/>
              <w:marBottom w:val="0"/>
              <w:divBdr>
                <w:top w:val="none" w:sz="0" w:space="0" w:color="auto"/>
                <w:left w:val="none" w:sz="0" w:space="0" w:color="auto"/>
                <w:bottom w:val="none" w:sz="0" w:space="0" w:color="auto"/>
                <w:right w:val="none" w:sz="0" w:space="0" w:color="auto"/>
              </w:divBdr>
              <w:divsChild>
                <w:div w:id="15698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27436">
      <w:bodyDiv w:val="1"/>
      <w:marLeft w:val="0"/>
      <w:marRight w:val="0"/>
      <w:marTop w:val="0"/>
      <w:marBottom w:val="0"/>
      <w:divBdr>
        <w:top w:val="none" w:sz="0" w:space="0" w:color="auto"/>
        <w:left w:val="none" w:sz="0" w:space="0" w:color="auto"/>
        <w:bottom w:val="none" w:sz="0" w:space="0" w:color="auto"/>
        <w:right w:val="none" w:sz="0" w:space="0" w:color="auto"/>
      </w:divBdr>
    </w:div>
    <w:div w:id="2097094170">
      <w:bodyDiv w:val="1"/>
      <w:marLeft w:val="0"/>
      <w:marRight w:val="0"/>
      <w:marTop w:val="0"/>
      <w:marBottom w:val="0"/>
      <w:divBdr>
        <w:top w:val="none" w:sz="0" w:space="0" w:color="auto"/>
        <w:left w:val="none" w:sz="0" w:space="0" w:color="auto"/>
        <w:bottom w:val="none" w:sz="0" w:space="0" w:color="auto"/>
        <w:right w:val="none" w:sz="0" w:space="0" w:color="auto"/>
      </w:divBdr>
    </w:div>
    <w:div w:id="20984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siraghi.p@rittal.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91579-59B6-4683-8283-576C0699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5290</Characters>
  <Application>Microsoft Office Word</Application>
  <DocSecurity>0</DocSecurity>
  <Lines>44</Lines>
  <Paragraphs>12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Pressemitteilung</vt:lpstr>
      <vt:lpstr>Pressemitteilung</vt:lpstr>
    </vt:vector>
  </TitlesOfParts>
  <Company>Rittal</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Hans-Robert Koch</dc:creator>
  <cp:lastModifiedBy>Silvia Michelin</cp:lastModifiedBy>
  <cp:revision>2</cp:revision>
  <cp:lastPrinted>2023-05-02T14:09:00Z</cp:lastPrinted>
  <dcterms:created xsi:type="dcterms:W3CDTF">2024-02-19T10:52:00Z</dcterms:created>
  <dcterms:modified xsi:type="dcterms:W3CDTF">2024-02-19T10:52:00Z</dcterms:modified>
</cp:coreProperties>
</file>